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2D3D" w14:textId="77777777" w:rsidR="0090295F" w:rsidRDefault="0090295F" w:rsidP="0090295F">
      <w:pPr>
        <w:pStyle w:val="a3"/>
        <w:spacing w:line="850" w:lineRule="exact"/>
        <w:ind w:left="-14" w:right="-188" w:hanging="14"/>
        <w:rPr>
          <w:rFonts w:cs="Times New Roman"/>
          <w:sz w:val="38"/>
          <w:szCs w:val="38"/>
        </w:rPr>
      </w:pPr>
    </w:p>
    <w:p w14:paraId="2AB46B15" w14:textId="77777777" w:rsidR="0090295F" w:rsidRDefault="0090295F" w:rsidP="0090295F">
      <w:pPr>
        <w:pStyle w:val="a3"/>
        <w:spacing w:line="850" w:lineRule="exact"/>
        <w:ind w:left="-14" w:right="-188" w:hanging="14"/>
        <w:rPr>
          <w:rFonts w:cs="Times New Roman"/>
          <w:sz w:val="38"/>
          <w:szCs w:val="38"/>
        </w:rPr>
      </w:pPr>
    </w:p>
    <w:p w14:paraId="667CCA03" w14:textId="77777777" w:rsidR="0090295F" w:rsidRPr="003E6BED" w:rsidRDefault="0090295F" w:rsidP="0090295F">
      <w:pPr>
        <w:pStyle w:val="a3"/>
        <w:spacing w:before="249" w:line="850" w:lineRule="exact"/>
        <w:ind w:left="-14" w:right="-188" w:hanging="14"/>
        <w:jc w:val="center"/>
        <w:rPr>
          <w:b/>
          <w:sz w:val="76"/>
          <w:szCs w:val="76"/>
        </w:rPr>
      </w:pPr>
      <w:r w:rsidRPr="003E6BED">
        <w:rPr>
          <w:rFonts w:hint="eastAsia"/>
          <w:b/>
          <w:sz w:val="76"/>
          <w:szCs w:val="76"/>
        </w:rPr>
        <w:t>彩の国優良ブランド品</w:t>
      </w:r>
    </w:p>
    <w:p w14:paraId="5C5EB692" w14:textId="77777777" w:rsidR="0090295F" w:rsidRPr="003E6BED" w:rsidRDefault="0090295F" w:rsidP="0090295F">
      <w:pPr>
        <w:pStyle w:val="a3"/>
        <w:spacing w:before="249" w:line="850" w:lineRule="exact"/>
        <w:ind w:left="-14" w:right="-188" w:hanging="14"/>
        <w:jc w:val="center"/>
        <w:rPr>
          <w:rFonts w:cs="Times New Roman"/>
          <w:b/>
          <w:sz w:val="38"/>
          <w:szCs w:val="38"/>
        </w:rPr>
      </w:pPr>
      <w:r>
        <w:rPr>
          <w:rFonts w:hint="eastAsia"/>
          <w:b/>
          <w:sz w:val="76"/>
          <w:szCs w:val="76"/>
        </w:rPr>
        <w:t>推奨</w:t>
      </w:r>
      <w:r w:rsidR="0063724F">
        <w:rPr>
          <w:rFonts w:hint="eastAsia"/>
          <w:b/>
          <w:sz w:val="76"/>
          <w:szCs w:val="76"/>
        </w:rPr>
        <w:t>要綱</w:t>
      </w:r>
      <w:r w:rsidRPr="003E6BED">
        <w:rPr>
          <w:rFonts w:hint="eastAsia"/>
          <w:b/>
          <w:sz w:val="76"/>
          <w:szCs w:val="76"/>
        </w:rPr>
        <w:t>・実施要領</w:t>
      </w:r>
    </w:p>
    <w:p w14:paraId="388EE4F1" w14:textId="77777777" w:rsidR="0090295F" w:rsidRPr="003E6BED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5CF1CC96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43428AEE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6AD8B0A3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15FD57CD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331E0D3E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22EEDF17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40F1277C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7E848760" w14:textId="77777777" w:rsidR="0090295F" w:rsidRDefault="0009004A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  <w:r>
        <w:rPr>
          <w:rFonts w:cs="Times New Roman"/>
          <w:noProof/>
          <w:sz w:val="17"/>
          <w:szCs w:val="17"/>
        </w:rPr>
        <w:drawing>
          <wp:anchor distT="0" distB="0" distL="114300" distR="114300" simplePos="0" relativeHeight="251658240" behindDoc="0" locked="0" layoutInCell="1" allowOverlap="1" wp14:anchorId="653B232F" wp14:editId="28C1AA73">
            <wp:simplePos x="0" y="0"/>
            <wp:positionH relativeFrom="column">
              <wp:posOffset>2318385</wp:posOffset>
            </wp:positionH>
            <wp:positionV relativeFrom="paragraph">
              <wp:posOffset>31750</wp:posOffset>
            </wp:positionV>
            <wp:extent cx="1257300" cy="1465580"/>
            <wp:effectExtent l="0" t="0" r="0" b="1270"/>
            <wp:wrapNone/>
            <wp:docPr id="1" name="図 1" descr="C:\Users\110268\AppData\Local\Microsoft\Windows\Temporary Internet Files\Content.IE5\BSFWRBQL\優良ブランド品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0268\AppData\Local\Microsoft\Windows\Temporary Internet Files\Content.IE5\BSFWRBQL\優良ブランド品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A6B15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6AFACC2F" w14:textId="77777777" w:rsidR="0090295F" w:rsidRDefault="0090295F" w:rsidP="0009004A">
      <w:pPr>
        <w:pStyle w:val="a3"/>
        <w:spacing w:line="348" w:lineRule="exact"/>
        <w:ind w:left="379" w:right="-68" w:hanging="14"/>
        <w:jc w:val="center"/>
        <w:rPr>
          <w:rFonts w:cs="Times New Roman"/>
          <w:sz w:val="17"/>
          <w:szCs w:val="17"/>
        </w:rPr>
      </w:pPr>
    </w:p>
    <w:p w14:paraId="327812D3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4376E3EC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4312A236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3CE5C46A" w14:textId="77777777" w:rsidR="0090295F" w:rsidRDefault="0090295F" w:rsidP="0009004A">
      <w:pPr>
        <w:pStyle w:val="a3"/>
        <w:spacing w:line="348" w:lineRule="exact"/>
        <w:ind w:left="379" w:right="-68" w:hanging="14"/>
        <w:jc w:val="center"/>
        <w:rPr>
          <w:rFonts w:cs="Times New Roman"/>
          <w:sz w:val="17"/>
          <w:szCs w:val="17"/>
        </w:rPr>
      </w:pPr>
    </w:p>
    <w:p w14:paraId="55ACE555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64E6CB03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050729D4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7EDC6787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687CAB1D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11BD6828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2A517A3C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12CB1003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1332101F" w14:textId="77777777" w:rsidR="0090295F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02A11E40" w14:textId="77777777" w:rsidR="0090295F" w:rsidRPr="00DA4BBA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7A123E6F" w14:textId="77777777" w:rsidR="0090295F" w:rsidRPr="00DA4BBA" w:rsidRDefault="0090295F" w:rsidP="0090295F">
      <w:pPr>
        <w:pStyle w:val="a3"/>
        <w:spacing w:line="348" w:lineRule="exact"/>
        <w:ind w:left="379" w:right="-68" w:hanging="14"/>
        <w:rPr>
          <w:rFonts w:cs="Times New Roman"/>
          <w:sz w:val="17"/>
          <w:szCs w:val="17"/>
        </w:rPr>
      </w:pPr>
    </w:p>
    <w:p w14:paraId="28F22994" w14:textId="77777777" w:rsidR="0090295F" w:rsidRPr="00DA4BBA" w:rsidRDefault="0090295F" w:rsidP="0090295F">
      <w:pPr>
        <w:pStyle w:val="a3"/>
        <w:spacing w:before="106" w:line="348" w:lineRule="exact"/>
        <w:ind w:left="379" w:right="-68" w:hanging="379"/>
        <w:jc w:val="center"/>
        <w:rPr>
          <w:sz w:val="33"/>
          <w:szCs w:val="33"/>
          <w:lang w:eastAsia="zh-CN"/>
        </w:rPr>
      </w:pPr>
      <w:r w:rsidRPr="00DA4BBA">
        <w:rPr>
          <w:rFonts w:hint="eastAsia"/>
          <w:sz w:val="33"/>
          <w:szCs w:val="33"/>
          <w:lang w:eastAsia="zh-CN"/>
        </w:rPr>
        <w:t>埼　玉　県</w:t>
      </w:r>
    </w:p>
    <w:p w14:paraId="6D31E9E8" w14:textId="77777777" w:rsidR="0026651B" w:rsidRDefault="0090295F" w:rsidP="0090295F">
      <w:pPr>
        <w:pStyle w:val="a3"/>
        <w:spacing w:before="106" w:line="348" w:lineRule="exact"/>
        <w:ind w:right="-68"/>
        <w:jc w:val="center"/>
        <w:rPr>
          <w:sz w:val="33"/>
          <w:szCs w:val="33"/>
          <w:lang w:eastAsia="zh-CN"/>
        </w:rPr>
      </w:pPr>
      <w:r w:rsidRPr="00DA4BBA">
        <w:rPr>
          <w:rFonts w:hint="eastAsia"/>
          <w:sz w:val="33"/>
          <w:szCs w:val="33"/>
          <w:lang w:eastAsia="zh-CN"/>
        </w:rPr>
        <w:t>一般社団法人</w:t>
      </w:r>
      <w:r w:rsidRPr="00DA4BBA">
        <w:rPr>
          <w:sz w:val="33"/>
          <w:szCs w:val="33"/>
          <w:lang w:eastAsia="zh-CN"/>
        </w:rPr>
        <w:t xml:space="preserve">  </w:t>
      </w:r>
      <w:r w:rsidRPr="00DA4BBA">
        <w:rPr>
          <w:rFonts w:hint="eastAsia"/>
          <w:sz w:val="33"/>
          <w:szCs w:val="33"/>
          <w:lang w:eastAsia="zh-CN"/>
        </w:rPr>
        <w:t>埼玉県物産観光協会</w:t>
      </w:r>
    </w:p>
    <w:p w14:paraId="2EE74CA3" w14:textId="77777777" w:rsidR="0026651B" w:rsidRDefault="0026651B">
      <w:pPr>
        <w:widowControl/>
        <w:jc w:val="left"/>
        <w:rPr>
          <w:rFonts w:ascii="ＭＳ Ｐ明朝" w:eastAsia="ＭＳ Ｐ明朝" w:cs="ＭＳ Ｐ明朝"/>
          <w:kern w:val="0"/>
          <w:sz w:val="33"/>
          <w:szCs w:val="33"/>
          <w:lang w:eastAsia="zh-CN"/>
        </w:rPr>
      </w:pPr>
      <w:r>
        <w:rPr>
          <w:sz w:val="33"/>
          <w:szCs w:val="33"/>
          <w:lang w:eastAsia="zh-CN"/>
        </w:rPr>
        <w:br w:type="page"/>
      </w:r>
    </w:p>
    <w:p w14:paraId="7A73DDA8" w14:textId="77777777" w:rsidR="0090295F" w:rsidRPr="0090295F" w:rsidRDefault="0090295F" w:rsidP="0090295F">
      <w:pPr>
        <w:jc w:val="center"/>
        <w:rPr>
          <w:sz w:val="36"/>
          <w:szCs w:val="36"/>
        </w:rPr>
      </w:pPr>
      <w:r w:rsidRPr="0090295F">
        <w:rPr>
          <w:rFonts w:hint="eastAsia"/>
          <w:sz w:val="36"/>
          <w:szCs w:val="36"/>
        </w:rPr>
        <w:lastRenderedPageBreak/>
        <w:t>彩の国優良ブランド品推奨要綱</w:t>
      </w:r>
    </w:p>
    <w:p w14:paraId="4A0B6B12" w14:textId="77777777" w:rsidR="0090295F" w:rsidRDefault="0090295F" w:rsidP="00B01752">
      <w:pPr>
        <w:ind w:rightChars="135" w:right="283"/>
        <w:jc w:val="right"/>
      </w:pPr>
      <w:r>
        <w:rPr>
          <w:rFonts w:hint="eastAsia"/>
        </w:rPr>
        <w:t>埼　玉　県</w:t>
      </w:r>
    </w:p>
    <w:p w14:paraId="331760E4" w14:textId="77777777" w:rsidR="0063724F" w:rsidRDefault="0063724F" w:rsidP="00B01752">
      <w:pPr>
        <w:jc w:val="left"/>
      </w:pPr>
      <w:r>
        <w:rPr>
          <w:rFonts w:hint="eastAsia"/>
        </w:rPr>
        <w:t>（趣　　旨）</w:t>
      </w:r>
      <w:r>
        <w:rPr>
          <w:rFonts w:hint="eastAsia"/>
        </w:rPr>
        <w:t xml:space="preserve"> </w:t>
      </w:r>
    </w:p>
    <w:p w14:paraId="22ECCC05" w14:textId="77777777" w:rsidR="0009004A" w:rsidRDefault="00DB7959" w:rsidP="0009004A">
      <w:pPr>
        <w:ind w:firstLineChars="67" w:firstLine="141"/>
        <w:jc w:val="left"/>
      </w:pPr>
      <w:r>
        <w:rPr>
          <w:rFonts w:hint="eastAsia"/>
        </w:rPr>
        <w:t>第１条　埼玉県（</w:t>
      </w:r>
      <w:r w:rsidR="0063724F">
        <w:rPr>
          <w:rFonts w:hint="eastAsia"/>
        </w:rPr>
        <w:t>以下「県」という。）及び（</w:t>
      </w:r>
      <w:r w:rsidR="0009004A">
        <w:rPr>
          <w:rFonts w:hint="eastAsia"/>
        </w:rPr>
        <w:t>一</w:t>
      </w:r>
      <w:r w:rsidR="0063724F">
        <w:rPr>
          <w:rFonts w:hint="eastAsia"/>
        </w:rPr>
        <w:t>社）埼玉県物産観光協会（以下「協会」という。）</w:t>
      </w:r>
    </w:p>
    <w:p w14:paraId="715B9057" w14:textId="77777777" w:rsidR="0009004A" w:rsidRDefault="0009004A" w:rsidP="0009004A">
      <w:pPr>
        <w:ind w:firstLineChars="67" w:firstLine="141"/>
        <w:jc w:val="left"/>
      </w:pPr>
      <w:r>
        <w:rPr>
          <w:rFonts w:hint="eastAsia"/>
        </w:rPr>
        <w:t xml:space="preserve">　　　　</w:t>
      </w:r>
      <w:r w:rsidR="0063724F">
        <w:rPr>
          <w:rFonts w:hint="eastAsia"/>
        </w:rPr>
        <w:t>は、優良な県産品を推奨することにより、県産品の普及と品質の向上を促進し、郷土産</w:t>
      </w:r>
    </w:p>
    <w:p w14:paraId="60BD401B" w14:textId="77777777" w:rsidR="0009004A" w:rsidRDefault="0009004A" w:rsidP="0009004A">
      <w:pPr>
        <w:ind w:firstLineChars="67" w:firstLine="141"/>
        <w:jc w:val="left"/>
      </w:pPr>
      <w:r>
        <w:rPr>
          <w:rFonts w:hint="eastAsia"/>
        </w:rPr>
        <w:t xml:space="preserve">　　　　</w:t>
      </w:r>
      <w:r w:rsidR="0063724F">
        <w:rPr>
          <w:rFonts w:hint="eastAsia"/>
        </w:rPr>
        <w:t>業の振興を図るものとする。</w:t>
      </w:r>
    </w:p>
    <w:p w14:paraId="5751383B" w14:textId="77777777" w:rsidR="0063724F" w:rsidRDefault="0009004A" w:rsidP="0082406A">
      <w:pPr>
        <w:ind w:firstLineChars="135" w:firstLine="283"/>
        <w:jc w:val="left"/>
      </w:pPr>
      <w:r>
        <w:rPr>
          <w:rFonts w:hint="eastAsia"/>
        </w:rPr>
        <w:t xml:space="preserve">　２　</w:t>
      </w:r>
      <w:r w:rsidR="0063724F">
        <w:rPr>
          <w:rFonts w:hint="eastAsia"/>
        </w:rPr>
        <w:t>前項の推奨に関しては、この要綱に定めるところによる。</w:t>
      </w:r>
    </w:p>
    <w:p w14:paraId="61E702E7" w14:textId="77777777" w:rsidR="0063724F" w:rsidRPr="0009004A" w:rsidRDefault="0063724F" w:rsidP="00B01752">
      <w:pPr>
        <w:ind w:firstLineChars="202" w:firstLine="424"/>
        <w:jc w:val="left"/>
      </w:pPr>
    </w:p>
    <w:p w14:paraId="76673F17" w14:textId="77777777" w:rsidR="0063724F" w:rsidRDefault="0063724F" w:rsidP="00B01752">
      <w:pPr>
        <w:jc w:val="left"/>
      </w:pPr>
      <w:r>
        <w:rPr>
          <w:rFonts w:hint="eastAsia"/>
        </w:rPr>
        <w:t>（定　　義）</w:t>
      </w:r>
      <w:r>
        <w:rPr>
          <w:rFonts w:hint="eastAsia"/>
        </w:rPr>
        <w:t xml:space="preserve"> </w:t>
      </w:r>
    </w:p>
    <w:p w14:paraId="71EC5A20" w14:textId="77777777" w:rsidR="0009004A" w:rsidRDefault="0063724F" w:rsidP="0009004A">
      <w:pPr>
        <w:ind w:firstLineChars="67" w:firstLine="141"/>
        <w:jc w:val="left"/>
      </w:pPr>
      <w:r>
        <w:rPr>
          <w:rFonts w:hint="eastAsia"/>
        </w:rPr>
        <w:t>第２条　この要綱において、次の各号に掲げる用語の定義は、当該各号に定めるところによる。</w:t>
      </w:r>
    </w:p>
    <w:p w14:paraId="134A78BC" w14:textId="77777777" w:rsidR="00DB7959" w:rsidRDefault="0009004A" w:rsidP="00DB7959">
      <w:pPr>
        <w:ind w:firstLineChars="67" w:firstLine="141"/>
        <w:jc w:val="left"/>
      </w:pPr>
      <w:r>
        <w:rPr>
          <w:rFonts w:hint="eastAsia"/>
        </w:rPr>
        <w:t xml:space="preserve">　　</w:t>
      </w:r>
      <w:r w:rsidR="0063724F">
        <w:rPr>
          <w:rFonts w:hint="eastAsia"/>
        </w:rPr>
        <w:t>一　県産品　埼玉県内の事業者が、埼玉県内の事業所において製造若しくは加工した商品又</w:t>
      </w:r>
    </w:p>
    <w:p w14:paraId="2B06888F" w14:textId="77777777" w:rsidR="00DB7959" w:rsidRDefault="00DB7959" w:rsidP="00DB7959">
      <w:pPr>
        <w:ind w:firstLineChars="67" w:firstLine="141"/>
        <w:jc w:val="left"/>
      </w:pPr>
      <w:r>
        <w:rPr>
          <w:rFonts w:hint="eastAsia"/>
        </w:rPr>
        <w:t xml:space="preserve">　　　　　　　　</w:t>
      </w:r>
      <w:r w:rsidR="0063724F">
        <w:rPr>
          <w:rFonts w:hint="eastAsia"/>
        </w:rPr>
        <w:t>は埼玉県産の原材料を主原料として企画した商品で、一般消費者に販売される</w:t>
      </w:r>
    </w:p>
    <w:p w14:paraId="34B19BA2" w14:textId="77777777" w:rsidR="00DB7959" w:rsidRDefault="00DB7959" w:rsidP="00DB7959">
      <w:pPr>
        <w:ind w:firstLineChars="67" w:firstLine="141"/>
        <w:jc w:val="left"/>
      </w:pPr>
      <w:r>
        <w:rPr>
          <w:rFonts w:hint="eastAsia"/>
        </w:rPr>
        <w:t xml:space="preserve">　　　　　　　　</w:t>
      </w:r>
      <w:r w:rsidR="0063724F">
        <w:rPr>
          <w:rFonts w:hint="eastAsia"/>
        </w:rPr>
        <w:t>食料品、民・工芸品、その他雑貨品及び知事が特に認めるものをいう。</w:t>
      </w:r>
    </w:p>
    <w:p w14:paraId="1CAC6CD9" w14:textId="77777777" w:rsidR="0063724F" w:rsidRDefault="00DB7959" w:rsidP="00DB7959">
      <w:pPr>
        <w:ind w:firstLineChars="67" w:firstLine="141"/>
        <w:jc w:val="left"/>
      </w:pPr>
      <w:r>
        <w:rPr>
          <w:rFonts w:hint="eastAsia"/>
        </w:rPr>
        <w:t xml:space="preserve">　　</w:t>
      </w:r>
      <w:r w:rsidR="0063724F">
        <w:rPr>
          <w:rFonts w:hint="eastAsia"/>
        </w:rPr>
        <w:t>二　推奨品　この要綱に基づいて「彩の国優良ブランド品」として認定された県産品をいう。</w:t>
      </w:r>
    </w:p>
    <w:p w14:paraId="1DD86FE4" w14:textId="77777777" w:rsidR="0063724F" w:rsidRDefault="0063724F" w:rsidP="00FD5F94">
      <w:pPr>
        <w:ind w:firstLineChars="405" w:firstLine="85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13493401" w14:textId="77777777" w:rsidR="0063724F" w:rsidRDefault="0063724F" w:rsidP="00B01752">
      <w:pPr>
        <w:jc w:val="left"/>
      </w:pPr>
      <w:r>
        <w:rPr>
          <w:rFonts w:hint="eastAsia"/>
        </w:rPr>
        <w:t>（審査事務等）</w:t>
      </w:r>
      <w:r>
        <w:rPr>
          <w:rFonts w:hint="eastAsia"/>
        </w:rPr>
        <w:t xml:space="preserve"> </w:t>
      </w:r>
    </w:p>
    <w:p w14:paraId="7A5CCA59" w14:textId="77777777" w:rsidR="0009004A" w:rsidRDefault="0063724F" w:rsidP="0009004A">
      <w:pPr>
        <w:ind w:firstLineChars="67" w:firstLine="141"/>
        <w:jc w:val="left"/>
      </w:pPr>
      <w:r>
        <w:rPr>
          <w:rFonts w:hint="eastAsia"/>
        </w:rPr>
        <w:t>第３条　優良ブランド品の認定及び取消に関する事務は県が行い、その他この要綱の実施に関す</w:t>
      </w:r>
    </w:p>
    <w:p w14:paraId="54CBBD2E" w14:textId="77777777" w:rsidR="0063724F" w:rsidRDefault="0009004A" w:rsidP="0009004A">
      <w:pPr>
        <w:ind w:firstLineChars="67" w:firstLine="141"/>
        <w:jc w:val="left"/>
      </w:pPr>
      <w:r>
        <w:rPr>
          <w:rFonts w:hint="eastAsia"/>
        </w:rPr>
        <w:t xml:space="preserve">　　　　</w:t>
      </w:r>
      <w:r w:rsidR="0063724F">
        <w:rPr>
          <w:rFonts w:hint="eastAsia"/>
        </w:rPr>
        <w:t>る事務は協会が行うものとする。</w:t>
      </w:r>
    </w:p>
    <w:p w14:paraId="27256980" w14:textId="77777777" w:rsidR="0063724F" w:rsidRPr="0009004A" w:rsidRDefault="0063724F" w:rsidP="00B01752">
      <w:pPr>
        <w:ind w:firstLineChars="202" w:firstLine="424"/>
        <w:jc w:val="left"/>
      </w:pPr>
    </w:p>
    <w:p w14:paraId="614D1A88" w14:textId="77777777" w:rsidR="0063724F" w:rsidRDefault="0063724F" w:rsidP="00B01752">
      <w:pPr>
        <w:jc w:val="left"/>
      </w:pPr>
      <w:r>
        <w:rPr>
          <w:rFonts w:hint="eastAsia"/>
        </w:rPr>
        <w:t>（認定）</w:t>
      </w:r>
      <w:r>
        <w:rPr>
          <w:rFonts w:hint="eastAsia"/>
        </w:rPr>
        <w:t xml:space="preserve"> </w:t>
      </w:r>
    </w:p>
    <w:p w14:paraId="65FFB4BC" w14:textId="77777777" w:rsidR="0009004A" w:rsidRDefault="0063724F" w:rsidP="0009004A">
      <w:pPr>
        <w:ind w:firstLineChars="67" w:firstLine="141"/>
        <w:jc w:val="left"/>
      </w:pPr>
      <w:r>
        <w:rPr>
          <w:rFonts w:hint="eastAsia"/>
        </w:rPr>
        <w:t>第４</w:t>
      </w:r>
      <w:r w:rsidR="00DB7959">
        <w:rPr>
          <w:rFonts w:hint="eastAsia"/>
        </w:rPr>
        <w:t>条　県は、協会が別に定める彩の国優良ブランド品推奨事務実施要領（</w:t>
      </w:r>
      <w:r>
        <w:rPr>
          <w:rFonts w:hint="eastAsia"/>
        </w:rPr>
        <w:t>以下「要領」という。）</w:t>
      </w:r>
    </w:p>
    <w:p w14:paraId="1DC58EA1" w14:textId="77777777" w:rsidR="0009004A" w:rsidRDefault="0009004A" w:rsidP="0009004A">
      <w:pPr>
        <w:ind w:firstLineChars="67" w:firstLine="141"/>
        <w:jc w:val="left"/>
      </w:pPr>
      <w:r>
        <w:rPr>
          <w:rFonts w:hint="eastAsia"/>
        </w:rPr>
        <w:t xml:space="preserve">　　　　</w:t>
      </w:r>
      <w:r w:rsidR="0063724F">
        <w:rPr>
          <w:rFonts w:hint="eastAsia"/>
        </w:rPr>
        <w:t>による審査の結果、優良な県産品であるとして協会から認定申請があった場合には、そ</w:t>
      </w:r>
    </w:p>
    <w:p w14:paraId="3EFD7368" w14:textId="77777777" w:rsidR="0009004A" w:rsidRDefault="0009004A" w:rsidP="0009004A">
      <w:pPr>
        <w:ind w:firstLineChars="67" w:firstLine="141"/>
        <w:jc w:val="left"/>
      </w:pPr>
      <w:r>
        <w:rPr>
          <w:rFonts w:hint="eastAsia"/>
        </w:rPr>
        <w:t xml:space="preserve">　　　　</w:t>
      </w:r>
      <w:r w:rsidR="0063724F">
        <w:rPr>
          <w:rFonts w:hint="eastAsia"/>
        </w:rPr>
        <w:t>の内容を審査の上、認定の可否について決定し、推奨品の製造事業者等に対して認定証</w:t>
      </w:r>
    </w:p>
    <w:p w14:paraId="1C412A1C" w14:textId="77777777" w:rsidR="0063724F" w:rsidRDefault="0009004A" w:rsidP="0009004A">
      <w:pPr>
        <w:ind w:firstLineChars="67" w:firstLine="141"/>
        <w:jc w:val="left"/>
      </w:pPr>
      <w:r>
        <w:rPr>
          <w:rFonts w:hint="eastAsia"/>
        </w:rPr>
        <w:t xml:space="preserve">　　　　</w:t>
      </w:r>
      <w:r w:rsidR="0063724F">
        <w:rPr>
          <w:rFonts w:hint="eastAsia"/>
        </w:rPr>
        <w:t>を交付するものとする。</w:t>
      </w:r>
    </w:p>
    <w:p w14:paraId="0AF93909" w14:textId="77777777" w:rsidR="0063724F" w:rsidRPr="0009004A" w:rsidRDefault="0063724F" w:rsidP="00B01752">
      <w:pPr>
        <w:ind w:firstLineChars="202" w:firstLine="424"/>
        <w:jc w:val="left"/>
      </w:pPr>
    </w:p>
    <w:p w14:paraId="160DBEFA" w14:textId="77777777" w:rsidR="0063724F" w:rsidRDefault="0063724F" w:rsidP="00B01752">
      <w:pPr>
        <w:jc w:val="left"/>
      </w:pPr>
      <w:r>
        <w:rPr>
          <w:rFonts w:hint="eastAsia"/>
        </w:rPr>
        <w:t>（推奨品認定証の有効期間）</w:t>
      </w:r>
      <w:r>
        <w:rPr>
          <w:rFonts w:hint="eastAsia"/>
        </w:rPr>
        <w:t xml:space="preserve"> </w:t>
      </w:r>
    </w:p>
    <w:p w14:paraId="286432D8" w14:textId="77777777" w:rsidR="0009004A" w:rsidRDefault="0063724F" w:rsidP="00B01752">
      <w:pPr>
        <w:ind w:firstLineChars="67" w:firstLine="141"/>
        <w:jc w:val="left"/>
      </w:pPr>
      <w:r>
        <w:rPr>
          <w:rFonts w:hint="eastAsia"/>
        </w:rPr>
        <w:t>第５条　推奨品認定証の有効期間は、第３条の審査が行われた年度の１１月１日から２年間とす</w:t>
      </w:r>
    </w:p>
    <w:p w14:paraId="26FF60E3" w14:textId="77777777" w:rsidR="00DB7959" w:rsidRDefault="0009004A" w:rsidP="00DB7959">
      <w:pPr>
        <w:ind w:firstLineChars="67" w:firstLine="141"/>
        <w:jc w:val="left"/>
      </w:pPr>
      <w:r>
        <w:rPr>
          <w:rFonts w:hint="eastAsia"/>
        </w:rPr>
        <w:t xml:space="preserve">　　　　</w:t>
      </w:r>
      <w:r w:rsidR="0063724F">
        <w:rPr>
          <w:rFonts w:hint="eastAsia"/>
        </w:rPr>
        <w:t>る。</w:t>
      </w:r>
    </w:p>
    <w:p w14:paraId="2E34A4D4" w14:textId="77777777" w:rsidR="00DB7959" w:rsidRDefault="00DB7959" w:rsidP="0082406A">
      <w:pPr>
        <w:ind w:firstLineChars="135" w:firstLine="283"/>
        <w:jc w:val="left"/>
      </w:pPr>
      <w:r>
        <w:rPr>
          <w:rFonts w:hint="eastAsia"/>
        </w:rPr>
        <w:t xml:space="preserve">　</w:t>
      </w:r>
      <w:r w:rsidR="0063724F">
        <w:rPr>
          <w:rFonts w:hint="eastAsia"/>
        </w:rPr>
        <w:t>２　前項の規定にかかわらず、第３条の規定に基づく審査で保留となり、再審査となった場合</w:t>
      </w:r>
    </w:p>
    <w:p w14:paraId="34A433FB" w14:textId="77777777" w:rsidR="00DB7959" w:rsidRDefault="00DB7959" w:rsidP="0082406A">
      <w:pPr>
        <w:ind w:firstLineChars="135" w:firstLine="283"/>
        <w:jc w:val="left"/>
      </w:pPr>
      <w:r>
        <w:rPr>
          <w:rFonts w:hint="eastAsia"/>
        </w:rPr>
        <w:t xml:space="preserve">　　　</w:t>
      </w:r>
      <w:r w:rsidR="0063724F">
        <w:rPr>
          <w:rFonts w:hint="eastAsia"/>
        </w:rPr>
        <w:t>には、認定が決定された日を始期とする。</w:t>
      </w:r>
    </w:p>
    <w:p w14:paraId="1A6AEB4B" w14:textId="77777777" w:rsidR="00DB7959" w:rsidRDefault="00DB7959" w:rsidP="0082406A">
      <w:pPr>
        <w:ind w:firstLineChars="135" w:firstLine="283"/>
        <w:jc w:val="left"/>
      </w:pPr>
      <w:r>
        <w:rPr>
          <w:rFonts w:hint="eastAsia"/>
        </w:rPr>
        <w:t xml:space="preserve">　</w:t>
      </w:r>
      <w:r w:rsidR="0063724F">
        <w:rPr>
          <w:rFonts w:hint="eastAsia"/>
        </w:rPr>
        <w:t>３　前項の場合の有効期間の末日は、認定日の属する年度の</w:t>
      </w:r>
      <w:r w:rsidR="00117F94">
        <w:rPr>
          <w:rFonts w:hint="eastAsia"/>
        </w:rPr>
        <w:t>１１</w:t>
      </w:r>
      <w:r w:rsidR="0063724F">
        <w:rPr>
          <w:rFonts w:hint="eastAsia"/>
        </w:rPr>
        <w:t>月</w:t>
      </w:r>
      <w:r w:rsidR="00117F94">
        <w:rPr>
          <w:rFonts w:hint="eastAsia"/>
        </w:rPr>
        <w:t>１</w:t>
      </w:r>
      <w:r w:rsidR="0063724F">
        <w:rPr>
          <w:rFonts w:hint="eastAsia"/>
        </w:rPr>
        <w:t>日を起算日として２年間</w:t>
      </w:r>
    </w:p>
    <w:p w14:paraId="12D15E30" w14:textId="77777777" w:rsidR="0063724F" w:rsidRDefault="00DB7959" w:rsidP="00DB7959">
      <w:pPr>
        <w:ind w:firstLineChars="67" w:firstLine="141"/>
        <w:jc w:val="left"/>
      </w:pPr>
      <w:r>
        <w:rPr>
          <w:rFonts w:hint="eastAsia"/>
        </w:rPr>
        <w:t xml:space="preserve">　　　</w:t>
      </w:r>
      <w:r w:rsidR="0063724F">
        <w:rPr>
          <w:rFonts w:hint="eastAsia"/>
        </w:rPr>
        <w:t>とする</w:t>
      </w:r>
      <w:r w:rsidR="00B01752">
        <w:rPr>
          <w:rFonts w:hint="eastAsia"/>
        </w:rPr>
        <w:t>｡</w:t>
      </w:r>
    </w:p>
    <w:p w14:paraId="051704EC" w14:textId="77777777" w:rsidR="00B01752" w:rsidRDefault="0063724F" w:rsidP="00B01752">
      <w:pPr>
        <w:ind w:firstLineChars="202" w:firstLine="424"/>
        <w:jc w:val="left"/>
      </w:pPr>
      <w:r>
        <w:rPr>
          <w:rFonts w:hint="eastAsia"/>
        </w:rPr>
        <w:t xml:space="preserve">　</w:t>
      </w:r>
    </w:p>
    <w:p w14:paraId="5F248F06" w14:textId="77777777" w:rsidR="0063724F" w:rsidRDefault="0063724F" w:rsidP="00B01752">
      <w:pPr>
        <w:jc w:val="left"/>
      </w:pPr>
      <w:r>
        <w:rPr>
          <w:rFonts w:hint="eastAsia"/>
        </w:rPr>
        <w:t>（推奨の表示）</w:t>
      </w:r>
      <w:r>
        <w:rPr>
          <w:rFonts w:hint="eastAsia"/>
        </w:rPr>
        <w:t xml:space="preserve"> </w:t>
      </w:r>
    </w:p>
    <w:p w14:paraId="188FC95A" w14:textId="77777777" w:rsidR="00DB7959" w:rsidRDefault="0063724F" w:rsidP="00DB7959">
      <w:pPr>
        <w:ind w:firstLineChars="67" w:firstLine="141"/>
        <w:jc w:val="left"/>
      </w:pPr>
      <w:r>
        <w:rPr>
          <w:rFonts w:hint="eastAsia"/>
        </w:rPr>
        <w:t>第６条　推奨品には、その容器・包装等に推奨マークをシールとして貼付することができる。</w:t>
      </w:r>
    </w:p>
    <w:p w14:paraId="5F2C31F3" w14:textId="77777777" w:rsidR="00DB7959" w:rsidRDefault="00DB7959" w:rsidP="0082406A">
      <w:pPr>
        <w:ind w:firstLineChars="135" w:firstLine="283"/>
        <w:jc w:val="left"/>
      </w:pPr>
      <w:r>
        <w:rPr>
          <w:rFonts w:hint="eastAsia"/>
        </w:rPr>
        <w:t xml:space="preserve">　</w:t>
      </w:r>
      <w:r w:rsidR="0063724F">
        <w:rPr>
          <w:rFonts w:hint="eastAsia"/>
        </w:rPr>
        <w:t>２　推奨マークを容器・包装等に印刷しようとするときは、認定証の交付を受けた製造事業者</w:t>
      </w:r>
    </w:p>
    <w:p w14:paraId="3D851038" w14:textId="77777777" w:rsidR="00DB7959" w:rsidRDefault="00DB7959" w:rsidP="0082406A">
      <w:pPr>
        <w:ind w:firstLineChars="135" w:firstLine="283"/>
        <w:jc w:val="left"/>
      </w:pPr>
      <w:r>
        <w:rPr>
          <w:rFonts w:hint="eastAsia"/>
        </w:rPr>
        <w:t xml:space="preserve">　　　</w:t>
      </w:r>
      <w:r w:rsidR="0063724F">
        <w:rPr>
          <w:rFonts w:hint="eastAsia"/>
        </w:rPr>
        <w:t>等が推奨マーク使用申請書を協会に提出し、承認を受けなければならない。</w:t>
      </w:r>
    </w:p>
    <w:p w14:paraId="34CBFF20" w14:textId="77777777" w:rsidR="00DB7959" w:rsidRDefault="00DB7959" w:rsidP="0082406A">
      <w:pPr>
        <w:ind w:firstLineChars="135" w:firstLine="283"/>
        <w:jc w:val="left"/>
      </w:pPr>
      <w:r>
        <w:rPr>
          <w:rFonts w:hint="eastAsia"/>
        </w:rPr>
        <w:t xml:space="preserve">　</w:t>
      </w:r>
      <w:r w:rsidR="0063724F">
        <w:rPr>
          <w:rFonts w:hint="eastAsia"/>
        </w:rPr>
        <w:t>３　この要綱に基づく推奨品でなければ、宣伝にあたって「彩の国優良ブランド品」の字句を</w:t>
      </w:r>
    </w:p>
    <w:p w14:paraId="11072CBE" w14:textId="77777777" w:rsidR="0063724F" w:rsidRDefault="00DB7959" w:rsidP="00DB7959">
      <w:pPr>
        <w:ind w:firstLineChars="67" w:firstLine="141"/>
        <w:jc w:val="left"/>
      </w:pPr>
      <w:r>
        <w:rPr>
          <w:rFonts w:hint="eastAsia"/>
        </w:rPr>
        <w:t xml:space="preserve">　　　</w:t>
      </w:r>
      <w:r w:rsidR="0063724F">
        <w:rPr>
          <w:rFonts w:hint="eastAsia"/>
        </w:rPr>
        <w:t>使用してはならない。</w:t>
      </w:r>
    </w:p>
    <w:p w14:paraId="5B4C3EC0" w14:textId="77777777" w:rsidR="0063724F" w:rsidRDefault="0063724F" w:rsidP="00924BE6">
      <w:pPr>
        <w:jc w:val="left"/>
      </w:pPr>
      <w:r>
        <w:rPr>
          <w:rFonts w:hint="eastAsia"/>
        </w:rPr>
        <w:lastRenderedPageBreak/>
        <w:t>（報告・調査）</w:t>
      </w:r>
      <w:r>
        <w:rPr>
          <w:rFonts w:hint="eastAsia"/>
        </w:rPr>
        <w:t xml:space="preserve"> </w:t>
      </w:r>
    </w:p>
    <w:p w14:paraId="171041C4" w14:textId="77777777" w:rsidR="00DB7959" w:rsidRDefault="0063724F" w:rsidP="0082406A">
      <w:pPr>
        <w:ind w:leftChars="67" w:left="851" w:hangingChars="338" w:hanging="710"/>
        <w:jc w:val="left"/>
      </w:pPr>
      <w:r>
        <w:rPr>
          <w:rFonts w:hint="eastAsia"/>
        </w:rPr>
        <w:t>第７条　認定証の交付を受けた製造事業者等は、推奨品が第８条第１項第１号及び第２号に該当</w:t>
      </w:r>
      <w:r w:rsidR="00DB7959">
        <w:rPr>
          <w:rFonts w:hint="eastAsia"/>
        </w:rPr>
        <w:t xml:space="preserve">　　　　</w:t>
      </w:r>
      <w:r>
        <w:rPr>
          <w:rFonts w:hint="eastAsia"/>
        </w:rPr>
        <w:t>することになった場合には、速やかに県及び協会に報告しなければならない。</w:t>
      </w:r>
    </w:p>
    <w:p w14:paraId="65B7B2E6" w14:textId="77777777" w:rsidR="0063724F" w:rsidRDefault="00DB7959" w:rsidP="0082406A">
      <w:pPr>
        <w:ind w:leftChars="135" w:left="850" w:hangingChars="270" w:hanging="567"/>
        <w:jc w:val="left"/>
      </w:pPr>
      <w:r>
        <w:rPr>
          <w:rFonts w:hint="eastAsia"/>
        </w:rPr>
        <w:t xml:space="preserve">　</w:t>
      </w:r>
      <w:r w:rsidR="0063724F">
        <w:rPr>
          <w:rFonts w:hint="eastAsia"/>
        </w:rPr>
        <w:t>２　県及び協会は、必要があると認めるときは、推奨品製造事業者等に対して報告を求め、ま</w:t>
      </w:r>
      <w:r>
        <w:rPr>
          <w:rFonts w:hint="eastAsia"/>
        </w:rPr>
        <w:t xml:space="preserve">　　　</w:t>
      </w:r>
      <w:r w:rsidR="0063724F">
        <w:rPr>
          <w:rFonts w:hint="eastAsia"/>
        </w:rPr>
        <w:t>たは調査をすることができる。</w:t>
      </w:r>
    </w:p>
    <w:p w14:paraId="53571252" w14:textId="77777777" w:rsidR="0063724F" w:rsidRDefault="0063724F" w:rsidP="00B01752">
      <w:pPr>
        <w:ind w:firstLineChars="202" w:firstLine="424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4E66BBCA" w14:textId="77777777" w:rsidR="0063724F" w:rsidRDefault="0063724F" w:rsidP="00924BE6">
      <w:pPr>
        <w:jc w:val="left"/>
      </w:pPr>
      <w:r>
        <w:rPr>
          <w:rFonts w:hint="eastAsia"/>
        </w:rPr>
        <w:t>（認定の取消）</w:t>
      </w:r>
      <w:r>
        <w:rPr>
          <w:rFonts w:hint="eastAsia"/>
        </w:rPr>
        <w:t xml:space="preserve"> </w:t>
      </w:r>
    </w:p>
    <w:p w14:paraId="563F12B7" w14:textId="77777777" w:rsidR="00DB7959" w:rsidRDefault="0063724F" w:rsidP="00DB7959">
      <w:pPr>
        <w:ind w:firstLineChars="67" w:firstLine="141"/>
        <w:jc w:val="left"/>
      </w:pPr>
      <w:r>
        <w:rPr>
          <w:rFonts w:hint="eastAsia"/>
        </w:rPr>
        <w:t>第８条　県は、推奨品が次の各号の一に該当すると認めたときは、認定を取り消すことができる。</w:t>
      </w:r>
    </w:p>
    <w:p w14:paraId="4CBDEA9E" w14:textId="77777777" w:rsidR="00DB7959" w:rsidRDefault="00DB7959" w:rsidP="00DB7959">
      <w:pPr>
        <w:ind w:firstLineChars="67" w:firstLine="141"/>
        <w:jc w:val="left"/>
      </w:pPr>
      <w:r>
        <w:rPr>
          <w:rFonts w:hint="eastAsia"/>
        </w:rPr>
        <w:t xml:space="preserve">　　</w:t>
      </w:r>
      <w:r w:rsidR="0063724F">
        <w:rPr>
          <w:rFonts w:hint="eastAsia"/>
        </w:rPr>
        <w:t>一　推奨品の製造、加工又は企画を中止した場合</w:t>
      </w:r>
      <w:r w:rsidR="0063724F">
        <w:rPr>
          <w:rFonts w:hint="eastAsia"/>
        </w:rPr>
        <w:t xml:space="preserve"> </w:t>
      </w:r>
    </w:p>
    <w:p w14:paraId="2CDE9E12" w14:textId="77777777" w:rsidR="00DB7959" w:rsidRDefault="00DB7959" w:rsidP="00DB7959">
      <w:pPr>
        <w:ind w:firstLineChars="67" w:firstLine="141"/>
        <w:jc w:val="left"/>
      </w:pPr>
      <w:r>
        <w:rPr>
          <w:rFonts w:hint="eastAsia"/>
        </w:rPr>
        <w:t xml:space="preserve">　　</w:t>
      </w:r>
      <w:r w:rsidR="0063724F">
        <w:rPr>
          <w:rFonts w:hint="eastAsia"/>
        </w:rPr>
        <w:t>二　推奨品の仕様等を変更したことにより、当該推奨品との同一性が認められなくなった場</w:t>
      </w:r>
    </w:p>
    <w:p w14:paraId="7362D6E0" w14:textId="77777777" w:rsidR="00DB7959" w:rsidRDefault="00DB7959" w:rsidP="00DB7959">
      <w:pPr>
        <w:ind w:firstLineChars="67" w:firstLine="141"/>
        <w:jc w:val="left"/>
      </w:pPr>
      <w:r>
        <w:rPr>
          <w:rFonts w:hint="eastAsia"/>
        </w:rPr>
        <w:t xml:space="preserve">　　　　</w:t>
      </w:r>
      <w:r w:rsidR="0063724F">
        <w:rPr>
          <w:rFonts w:hint="eastAsia"/>
        </w:rPr>
        <w:t>合</w:t>
      </w:r>
    </w:p>
    <w:p w14:paraId="31DA5460" w14:textId="77777777" w:rsidR="00DB7959" w:rsidRDefault="00DB7959" w:rsidP="00DB7959">
      <w:pPr>
        <w:ind w:firstLineChars="67" w:firstLine="141"/>
        <w:jc w:val="left"/>
      </w:pPr>
      <w:r>
        <w:rPr>
          <w:rFonts w:hint="eastAsia"/>
        </w:rPr>
        <w:t xml:space="preserve">　　</w:t>
      </w:r>
      <w:r w:rsidR="0063724F">
        <w:rPr>
          <w:rFonts w:hint="eastAsia"/>
        </w:rPr>
        <w:t>三　推奨品製造事業者等から認定取消の申し出があり、これが適当であると認められる場合</w:t>
      </w:r>
    </w:p>
    <w:p w14:paraId="1FE3AA3D" w14:textId="77777777" w:rsidR="00DB7959" w:rsidRDefault="00DB7959" w:rsidP="00DB7959">
      <w:pPr>
        <w:ind w:firstLineChars="67" w:firstLine="141"/>
        <w:jc w:val="left"/>
      </w:pPr>
      <w:r>
        <w:rPr>
          <w:rFonts w:hint="eastAsia"/>
        </w:rPr>
        <w:t xml:space="preserve">　　</w:t>
      </w:r>
      <w:r w:rsidR="0063724F">
        <w:rPr>
          <w:rFonts w:hint="eastAsia"/>
        </w:rPr>
        <w:t>四　要領に違反するとして協会から認定取消の申し出があり、これが適当であると認められ</w:t>
      </w:r>
    </w:p>
    <w:p w14:paraId="7C06A4F2" w14:textId="77777777" w:rsidR="00DB7959" w:rsidRDefault="00DB7959" w:rsidP="00DB7959">
      <w:pPr>
        <w:ind w:firstLineChars="67" w:firstLine="141"/>
        <w:jc w:val="left"/>
      </w:pPr>
      <w:r>
        <w:rPr>
          <w:rFonts w:hint="eastAsia"/>
        </w:rPr>
        <w:t xml:space="preserve">　　　　</w:t>
      </w:r>
      <w:r w:rsidR="0063724F">
        <w:rPr>
          <w:rFonts w:hint="eastAsia"/>
        </w:rPr>
        <w:t>る場合</w:t>
      </w:r>
    </w:p>
    <w:p w14:paraId="25F2E05C" w14:textId="77777777" w:rsidR="00DB7959" w:rsidRDefault="00DB7959" w:rsidP="00DB7959">
      <w:pPr>
        <w:ind w:firstLineChars="67" w:firstLine="141"/>
        <w:jc w:val="left"/>
      </w:pPr>
      <w:r>
        <w:rPr>
          <w:rFonts w:hint="eastAsia"/>
        </w:rPr>
        <w:t xml:space="preserve">　　</w:t>
      </w:r>
      <w:r w:rsidR="0063724F">
        <w:rPr>
          <w:rFonts w:hint="eastAsia"/>
        </w:rPr>
        <w:t>五　その他優良ブランド品認定の信用を失う行為があった場合</w:t>
      </w:r>
    </w:p>
    <w:p w14:paraId="7195FA6B" w14:textId="77777777" w:rsidR="00DB7959" w:rsidRDefault="00DB7959" w:rsidP="0082406A">
      <w:pPr>
        <w:ind w:firstLineChars="135" w:firstLine="283"/>
        <w:jc w:val="left"/>
      </w:pPr>
      <w:r>
        <w:rPr>
          <w:rFonts w:hint="eastAsia"/>
        </w:rPr>
        <w:t xml:space="preserve">　</w:t>
      </w:r>
      <w:r w:rsidR="0063724F">
        <w:rPr>
          <w:rFonts w:hint="eastAsia"/>
        </w:rPr>
        <w:t>２　認定を取り消された場合は、第５条の規定にかかわらず、推奨品認定証の有効期間は消滅</w:t>
      </w:r>
    </w:p>
    <w:p w14:paraId="21B4C246" w14:textId="77777777" w:rsidR="00DB7959" w:rsidRDefault="00DB7959" w:rsidP="0082406A">
      <w:pPr>
        <w:ind w:firstLineChars="135" w:firstLine="283"/>
        <w:jc w:val="left"/>
      </w:pPr>
      <w:r>
        <w:rPr>
          <w:rFonts w:hint="eastAsia"/>
        </w:rPr>
        <w:t xml:space="preserve">　　　</w:t>
      </w:r>
      <w:r w:rsidR="0063724F">
        <w:rPr>
          <w:rFonts w:hint="eastAsia"/>
        </w:rPr>
        <w:t>する。</w:t>
      </w:r>
    </w:p>
    <w:p w14:paraId="2E8DC462" w14:textId="77777777" w:rsidR="00DB7959" w:rsidRDefault="00DB7959" w:rsidP="0082406A">
      <w:pPr>
        <w:ind w:firstLineChars="135" w:firstLine="283"/>
        <w:jc w:val="left"/>
      </w:pPr>
      <w:r>
        <w:rPr>
          <w:rFonts w:hint="eastAsia"/>
        </w:rPr>
        <w:t xml:space="preserve">　</w:t>
      </w:r>
      <w:r w:rsidR="0063724F">
        <w:rPr>
          <w:rFonts w:hint="eastAsia"/>
        </w:rPr>
        <w:t>３　認定を取り消された場合には、当該推奨品の製造事業者等は、認定証を県に返還しなけれ</w:t>
      </w:r>
    </w:p>
    <w:p w14:paraId="0FB3ABFC" w14:textId="77777777" w:rsidR="00DB7959" w:rsidRDefault="00DB7959" w:rsidP="0082406A">
      <w:pPr>
        <w:ind w:firstLineChars="135" w:firstLine="283"/>
        <w:jc w:val="left"/>
      </w:pPr>
      <w:r>
        <w:rPr>
          <w:rFonts w:hint="eastAsia"/>
        </w:rPr>
        <w:t xml:space="preserve">　　　</w:t>
      </w:r>
      <w:r w:rsidR="0063724F">
        <w:rPr>
          <w:rFonts w:hint="eastAsia"/>
        </w:rPr>
        <w:t>ばならない。</w:t>
      </w:r>
    </w:p>
    <w:p w14:paraId="7AD9A7DA" w14:textId="77777777" w:rsidR="00DB7959" w:rsidRDefault="00DB7959" w:rsidP="0082406A">
      <w:pPr>
        <w:ind w:firstLineChars="135" w:firstLine="283"/>
        <w:jc w:val="left"/>
      </w:pPr>
      <w:r>
        <w:rPr>
          <w:rFonts w:hint="eastAsia"/>
        </w:rPr>
        <w:t xml:space="preserve">　</w:t>
      </w:r>
      <w:r w:rsidR="0063724F">
        <w:rPr>
          <w:rFonts w:hint="eastAsia"/>
        </w:rPr>
        <w:t>４　認定を取り消された県産品は、その取消の日から２年間を経過しなければ、新たに認定を</w:t>
      </w:r>
    </w:p>
    <w:p w14:paraId="0B095713" w14:textId="77777777" w:rsidR="0063724F" w:rsidRDefault="00DB7959" w:rsidP="0082406A">
      <w:pPr>
        <w:ind w:firstLineChars="135" w:firstLine="283"/>
        <w:jc w:val="left"/>
      </w:pPr>
      <w:r>
        <w:rPr>
          <w:rFonts w:hint="eastAsia"/>
        </w:rPr>
        <w:t xml:space="preserve">　　　</w:t>
      </w:r>
      <w:r w:rsidR="0063724F">
        <w:rPr>
          <w:rFonts w:hint="eastAsia"/>
        </w:rPr>
        <w:t>受けることができない。</w:t>
      </w:r>
    </w:p>
    <w:p w14:paraId="005E3791" w14:textId="77777777" w:rsidR="0063724F" w:rsidRDefault="0063724F" w:rsidP="00B01752">
      <w:pPr>
        <w:ind w:firstLineChars="202" w:firstLine="424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398669FA" w14:textId="77777777" w:rsidR="0063724F" w:rsidRDefault="0063724F" w:rsidP="00924BE6">
      <w:pPr>
        <w:jc w:val="left"/>
      </w:pPr>
      <w:r>
        <w:rPr>
          <w:rFonts w:hint="eastAsia"/>
        </w:rPr>
        <w:t>（雑　　則）</w:t>
      </w:r>
      <w:r>
        <w:rPr>
          <w:rFonts w:hint="eastAsia"/>
        </w:rPr>
        <w:t xml:space="preserve"> </w:t>
      </w:r>
    </w:p>
    <w:p w14:paraId="749C6D6A" w14:textId="77777777" w:rsidR="00DB7959" w:rsidRDefault="0063724F" w:rsidP="00924BE6">
      <w:pPr>
        <w:ind w:firstLineChars="67" w:firstLine="141"/>
        <w:jc w:val="left"/>
      </w:pPr>
      <w:r>
        <w:rPr>
          <w:rFonts w:hint="eastAsia"/>
        </w:rPr>
        <w:t>第９条　この要綱に定めるもののほか、要綱の実施にあたり必要な事項については、その都度県</w:t>
      </w:r>
    </w:p>
    <w:p w14:paraId="301E82AE" w14:textId="77777777" w:rsidR="0063724F" w:rsidRDefault="00DB7959" w:rsidP="00DB7959">
      <w:pPr>
        <w:ind w:firstLineChars="67" w:firstLine="141"/>
        <w:jc w:val="left"/>
      </w:pPr>
      <w:r>
        <w:rPr>
          <w:rFonts w:hint="eastAsia"/>
        </w:rPr>
        <w:t xml:space="preserve">　　　　</w:t>
      </w:r>
      <w:r w:rsidR="0063724F">
        <w:rPr>
          <w:rFonts w:hint="eastAsia"/>
        </w:rPr>
        <w:t>と協会で協議するものとする。</w:t>
      </w:r>
    </w:p>
    <w:p w14:paraId="1D881AC4" w14:textId="77777777" w:rsidR="00DB7959" w:rsidRDefault="0063724F" w:rsidP="00DB7959">
      <w:pPr>
        <w:ind w:firstLineChars="202" w:firstLine="424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0977849C" w14:textId="77777777" w:rsidR="0063724F" w:rsidRDefault="00DB7959" w:rsidP="0082406A">
      <w:pPr>
        <w:ind w:firstLineChars="135" w:firstLine="283"/>
        <w:jc w:val="left"/>
      </w:pPr>
      <w:r>
        <w:rPr>
          <w:rFonts w:hint="eastAsia"/>
        </w:rPr>
        <w:t xml:space="preserve">　</w:t>
      </w:r>
      <w:r w:rsidR="0063724F">
        <w:rPr>
          <w:rFonts w:hint="eastAsia"/>
        </w:rPr>
        <w:t>附　　則</w:t>
      </w:r>
      <w:r w:rsidR="0063724F">
        <w:rPr>
          <w:rFonts w:hint="eastAsia"/>
        </w:rPr>
        <w:t xml:space="preserve"> </w:t>
      </w:r>
    </w:p>
    <w:p w14:paraId="4926F903" w14:textId="77777777" w:rsidR="00DB7959" w:rsidRDefault="0063724F" w:rsidP="0082406A">
      <w:pPr>
        <w:ind w:firstLineChars="135" w:firstLine="283"/>
        <w:jc w:val="left"/>
      </w:pPr>
      <w:r>
        <w:rPr>
          <w:rFonts w:hint="eastAsia"/>
        </w:rPr>
        <w:t>１　この要綱は、昭和６１年８月１１日から施行する。</w:t>
      </w:r>
      <w:r>
        <w:rPr>
          <w:rFonts w:hint="eastAsia"/>
        </w:rPr>
        <w:t xml:space="preserve"> </w:t>
      </w:r>
    </w:p>
    <w:p w14:paraId="772BC599" w14:textId="77777777" w:rsidR="0063724F" w:rsidRDefault="0063724F" w:rsidP="0082406A">
      <w:pPr>
        <w:ind w:firstLineChars="135" w:firstLine="283"/>
        <w:jc w:val="left"/>
      </w:pPr>
      <w:r>
        <w:rPr>
          <w:rFonts w:hint="eastAsia"/>
        </w:rPr>
        <w:t>２　この要綱は、平成２年６月１日から施行する。</w:t>
      </w:r>
      <w:r>
        <w:rPr>
          <w:rFonts w:hint="eastAsia"/>
        </w:rPr>
        <w:t xml:space="preserve"> </w:t>
      </w:r>
    </w:p>
    <w:p w14:paraId="654872CB" w14:textId="77777777" w:rsidR="0063724F" w:rsidRDefault="0063724F" w:rsidP="0082406A">
      <w:pPr>
        <w:ind w:firstLineChars="135" w:firstLine="283"/>
        <w:jc w:val="left"/>
      </w:pPr>
      <w:r>
        <w:rPr>
          <w:rFonts w:hint="eastAsia"/>
        </w:rPr>
        <w:t>３　この要綱は、平成５年６月１日から施行する。</w:t>
      </w:r>
      <w:r>
        <w:rPr>
          <w:rFonts w:hint="eastAsia"/>
        </w:rPr>
        <w:t xml:space="preserve"> </w:t>
      </w:r>
    </w:p>
    <w:p w14:paraId="2768CB76" w14:textId="77777777" w:rsidR="0063724F" w:rsidRDefault="0063724F" w:rsidP="0082406A">
      <w:pPr>
        <w:ind w:firstLineChars="135" w:firstLine="283"/>
        <w:jc w:val="left"/>
      </w:pPr>
      <w:r>
        <w:rPr>
          <w:rFonts w:hint="eastAsia"/>
        </w:rPr>
        <w:t>４　この要綱は、平成６年４月１日から施行する。</w:t>
      </w:r>
      <w:r>
        <w:rPr>
          <w:rFonts w:hint="eastAsia"/>
        </w:rPr>
        <w:t xml:space="preserve"> </w:t>
      </w:r>
    </w:p>
    <w:p w14:paraId="7A522F0D" w14:textId="77777777" w:rsidR="0063724F" w:rsidRDefault="0063724F" w:rsidP="0082406A">
      <w:pPr>
        <w:ind w:firstLineChars="135" w:firstLine="283"/>
        <w:jc w:val="left"/>
      </w:pPr>
      <w:r>
        <w:rPr>
          <w:rFonts w:hint="eastAsia"/>
        </w:rPr>
        <w:t>５　この要綱は、平成１２年６月１日から施行する。</w:t>
      </w:r>
      <w:r>
        <w:rPr>
          <w:rFonts w:hint="eastAsia"/>
        </w:rPr>
        <w:t xml:space="preserve"> </w:t>
      </w:r>
    </w:p>
    <w:p w14:paraId="3DE406F9" w14:textId="77777777" w:rsidR="0063724F" w:rsidRDefault="0063724F" w:rsidP="0082406A">
      <w:pPr>
        <w:ind w:firstLineChars="135" w:firstLine="283"/>
        <w:jc w:val="left"/>
      </w:pPr>
      <w:r>
        <w:rPr>
          <w:rFonts w:hint="eastAsia"/>
        </w:rPr>
        <w:t>６　この要綱は、平成１４年９月１日から施行する。</w:t>
      </w:r>
    </w:p>
    <w:p w14:paraId="6FEC6508" w14:textId="77777777" w:rsidR="0063724F" w:rsidRDefault="0063724F" w:rsidP="0082406A">
      <w:pPr>
        <w:ind w:firstLineChars="135" w:firstLine="283"/>
        <w:jc w:val="left"/>
      </w:pPr>
      <w:r>
        <w:rPr>
          <w:rFonts w:hint="eastAsia"/>
        </w:rPr>
        <w:t>７　この要綱は、平成２１年４月１日から施行する。</w:t>
      </w:r>
    </w:p>
    <w:p w14:paraId="5AECD74B" w14:textId="77777777" w:rsidR="00DB7959" w:rsidRDefault="0063724F" w:rsidP="0082406A">
      <w:pPr>
        <w:ind w:firstLineChars="135" w:firstLine="283"/>
        <w:jc w:val="left"/>
      </w:pPr>
      <w:r>
        <w:rPr>
          <w:rFonts w:hint="eastAsia"/>
        </w:rPr>
        <w:t>８　この要綱は、平成２１年１０月１日から施行する。ただし、この要綱の施行の日の前に認定</w:t>
      </w:r>
    </w:p>
    <w:p w14:paraId="4B0C4DF5" w14:textId="77777777" w:rsidR="0063724F" w:rsidRDefault="00DB7959" w:rsidP="0082406A">
      <w:pPr>
        <w:ind w:firstLineChars="135" w:firstLine="283"/>
        <w:jc w:val="left"/>
      </w:pPr>
      <w:r>
        <w:rPr>
          <w:rFonts w:hint="eastAsia"/>
        </w:rPr>
        <w:t xml:space="preserve">　　</w:t>
      </w:r>
      <w:r w:rsidR="0063724F">
        <w:rPr>
          <w:rFonts w:hint="eastAsia"/>
        </w:rPr>
        <w:t>がなされた推奨品については、当該認定期間が満了するまでは、なお従前の例による。</w:t>
      </w:r>
    </w:p>
    <w:p w14:paraId="3217978E" w14:textId="77777777" w:rsidR="00DB7959" w:rsidRDefault="0063724F" w:rsidP="0082406A">
      <w:pPr>
        <w:ind w:firstLineChars="135" w:firstLine="283"/>
        <w:jc w:val="left"/>
      </w:pPr>
      <w:r>
        <w:rPr>
          <w:rFonts w:hint="eastAsia"/>
        </w:rPr>
        <w:t>９　この要綱は、平成２２年４月１日から施行する。ただし、この要綱の施行の日の前に認定が</w:t>
      </w:r>
    </w:p>
    <w:p w14:paraId="4E1DFD79" w14:textId="77777777" w:rsidR="00DB7959" w:rsidRDefault="00DB7959" w:rsidP="0082406A">
      <w:pPr>
        <w:ind w:firstLineChars="135" w:firstLine="283"/>
        <w:jc w:val="left"/>
      </w:pPr>
      <w:r>
        <w:rPr>
          <w:rFonts w:hint="eastAsia"/>
        </w:rPr>
        <w:t xml:space="preserve">　　</w:t>
      </w:r>
      <w:r w:rsidR="0063724F">
        <w:rPr>
          <w:rFonts w:hint="eastAsia"/>
        </w:rPr>
        <w:t>なされた推奨品については、当該認定期間が満了するまでは、なお従前の例による。</w:t>
      </w:r>
    </w:p>
    <w:p w14:paraId="6F91F175" w14:textId="77777777" w:rsidR="00DB7959" w:rsidRDefault="0063724F" w:rsidP="0082406A">
      <w:pPr>
        <w:ind w:firstLineChars="135" w:firstLine="283"/>
        <w:jc w:val="left"/>
      </w:pPr>
      <w:r>
        <w:rPr>
          <w:rFonts w:hint="eastAsia"/>
        </w:rPr>
        <w:t>10</w:t>
      </w:r>
      <w:r>
        <w:rPr>
          <w:rFonts w:hint="eastAsia"/>
        </w:rPr>
        <w:t xml:space="preserve">　この要綱は、平成２３年８月１日から施行する。</w:t>
      </w:r>
    </w:p>
    <w:p w14:paraId="4CE901ED" w14:textId="77777777" w:rsidR="0051444D" w:rsidRDefault="0063724F" w:rsidP="0082406A">
      <w:pPr>
        <w:ind w:firstLineChars="135" w:firstLine="283"/>
        <w:jc w:val="left"/>
      </w:pPr>
      <w:r>
        <w:rPr>
          <w:rFonts w:hint="eastAsia"/>
        </w:rPr>
        <w:t xml:space="preserve">11  </w:t>
      </w:r>
      <w:r>
        <w:rPr>
          <w:rFonts w:hint="eastAsia"/>
        </w:rPr>
        <w:t>この要綱は、平成２８年１０月２７日から施行する。</w:t>
      </w:r>
      <w:r w:rsidR="0051444D">
        <w:br w:type="page"/>
      </w:r>
    </w:p>
    <w:p w14:paraId="21FBB4A5" w14:textId="77777777" w:rsidR="0090295F" w:rsidRPr="00937A19" w:rsidRDefault="0090295F" w:rsidP="0051444D">
      <w:pPr>
        <w:jc w:val="center"/>
        <w:rPr>
          <w:b/>
          <w:sz w:val="36"/>
          <w:szCs w:val="36"/>
        </w:rPr>
      </w:pPr>
      <w:r w:rsidRPr="00937A19">
        <w:rPr>
          <w:rFonts w:hint="eastAsia"/>
          <w:b/>
          <w:sz w:val="36"/>
          <w:szCs w:val="36"/>
        </w:rPr>
        <w:lastRenderedPageBreak/>
        <w:t>彩の国優良ブランド品推奨事務実施要領</w:t>
      </w:r>
    </w:p>
    <w:p w14:paraId="504DE5B9" w14:textId="77777777" w:rsidR="0090295F" w:rsidRDefault="0090295F" w:rsidP="0090295F"/>
    <w:p w14:paraId="5772C47F" w14:textId="77777777" w:rsidR="0090295F" w:rsidRDefault="00DB7959" w:rsidP="0051444D">
      <w:pPr>
        <w:jc w:val="right"/>
        <w:rPr>
          <w:lang w:eastAsia="zh-CN"/>
        </w:rPr>
      </w:pPr>
      <w:r>
        <w:rPr>
          <w:rFonts w:hint="eastAsia"/>
          <w:lang w:eastAsia="zh-CN"/>
        </w:rPr>
        <w:t>（</w:t>
      </w:r>
      <w:r w:rsidR="0090295F">
        <w:rPr>
          <w:rFonts w:hint="eastAsia"/>
          <w:lang w:eastAsia="zh-CN"/>
        </w:rPr>
        <w:t>一社</w:t>
      </w:r>
      <w:r>
        <w:rPr>
          <w:rFonts w:hint="eastAsia"/>
          <w:lang w:eastAsia="zh-CN"/>
        </w:rPr>
        <w:t>）</w:t>
      </w:r>
      <w:r w:rsidR="0090295F">
        <w:rPr>
          <w:rFonts w:hint="eastAsia"/>
          <w:lang w:eastAsia="zh-CN"/>
        </w:rPr>
        <w:t>埼玉県物産観光協会</w:t>
      </w:r>
    </w:p>
    <w:p w14:paraId="68E91141" w14:textId="77777777" w:rsidR="0090295F" w:rsidRDefault="0090295F" w:rsidP="0090295F">
      <w:pPr>
        <w:rPr>
          <w:lang w:eastAsia="zh-CN"/>
        </w:rPr>
      </w:pPr>
    </w:p>
    <w:p w14:paraId="5047D1A4" w14:textId="77777777" w:rsidR="0090295F" w:rsidRPr="00DB7959" w:rsidRDefault="0090295F" w:rsidP="00C4175C">
      <w:pPr>
        <w:jc w:val="left"/>
        <w:rPr>
          <w:rFonts w:asciiTheme="minorEastAsia" w:hAnsiTheme="minorEastAsia"/>
        </w:rPr>
      </w:pPr>
      <w:r w:rsidRPr="00DB7959">
        <w:rPr>
          <w:rFonts w:asciiTheme="minorEastAsia" w:hAnsiTheme="minorEastAsia" w:hint="eastAsia"/>
        </w:rPr>
        <w:t>(目     的)</w:t>
      </w:r>
    </w:p>
    <w:p w14:paraId="6E42510C" w14:textId="77777777" w:rsidR="0090295F" w:rsidRPr="00DB7959" w:rsidRDefault="0090295F" w:rsidP="0082406A">
      <w:pPr>
        <w:ind w:left="850" w:hangingChars="405" w:hanging="850"/>
        <w:jc w:val="left"/>
        <w:rPr>
          <w:rFonts w:asciiTheme="minorEastAsia" w:hAnsiTheme="minorEastAsia"/>
        </w:rPr>
      </w:pPr>
      <w:r w:rsidRPr="00DB7959">
        <w:rPr>
          <w:rFonts w:asciiTheme="minorEastAsia" w:hAnsiTheme="minorEastAsia" w:hint="eastAsia"/>
        </w:rPr>
        <w:t>第１条</w:t>
      </w:r>
      <w:r w:rsidR="00DB7959" w:rsidRPr="00DB7959">
        <w:rPr>
          <w:rFonts w:asciiTheme="minorEastAsia" w:hAnsiTheme="minorEastAsia" w:hint="eastAsia"/>
        </w:rPr>
        <w:t xml:space="preserve">　</w:t>
      </w:r>
      <w:r w:rsidRPr="00DB7959">
        <w:rPr>
          <w:rFonts w:asciiTheme="minorEastAsia" w:hAnsiTheme="minorEastAsia" w:hint="eastAsia"/>
        </w:rPr>
        <w:t>この要領は、</w:t>
      </w:r>
      <w:r w:rsidR="00DB7959" w:rsidRPr="00DB7959">
        <w:rPr>
          <w:rFonts w:asciiTheme="minorEastAsia" w:hAnsiTheme="minorEastAsia" w:hint="eastAsia"/>
        </w:rPr>
        <w:t>（</w:t>
      </w:r>
      <w:r w:rsidRPr="00DB7959">
        <w:rPr>
          <w:rFonts w:asciiTheme="minorEastAsia" w:hAnsiTheme="minorEastAsia" w:hint="eastAsia"/>
        </w:rPr>
        <w:t>一社</w:t>
      </w:r>
      <w:r w:rsidR="00DB7959" w:rsidRPr="00DB7959">
        <w:rPr>
          <w:rFonts w:asciiTheme="minorEastAsia" w:hAnsiTheme="minorEastAsia" w:hint="eastAsia"/>
        </w:rPr>
        <w:t>）</w:t>
      </w:r>
      <w:r w:rsidRPr="00DB7959">
        <w:rPr>
          <w:rFonts w:asciiTheme="minorEastAsia" w:hAnsiTheme="minorEastAsia" w:hint="eastAsia"/>
        </w:rPr>
        <w:t>埼玉県物産観光協会</w:t>
      </w:r>
      <w:r w:rsidR="00DB7959" w:rsidRPr="00DB7959">
        <w:rPr>
          <w:rFonts w:asciiTheme="minorEastAsia" w:hAnsiTheme="minorEastAsia" w:hint="eastAsia"/>
        </w:rPr>
        <w:t>（</w:t>
      </w:r>
      <w:r w:rsidRPr="00DB7959">
        <w:rPr>
          <w:rFonts w:asciiTheme="minorEastAsia" w:hAnsiTheme="minorEastAsia" w:hint="eastAsia"/>
        </w:rPr>
        <w:t>以下｢協会｣という｡</w:t>
      </w:r>
      <w:r w:rsidR="00DB7959" w:rsidRPr="00DB7959">
        <w:rPr>
          <w:rFonts w:asciiTheme="minorEastAsia" w:hAnsiTheme="minorEastAsia" w:hint="eastAsia"/>
        </w:rPr>
        <w:t>）</w:t>
      </w:r>
      <w:r w:rsidRPr="00DB7959">
        <w:rPr>
          <w:rFonts w:asciiTheme="minorEastAsia" w:hAnsiTheme="minorEastAsia" w:hint="eastAsia"/>
        </w:rPr>
        <w:t>が、彩の国優良ブランド品推奨要綱</w:t>
      </w:r>
      <w:r w:rsidR="00DB7959" w:rsidRPr="00DB7959">
        <w:rPr>
          <w:rFonts w:asciiTheme="minorEastAsia" w:hAnsiTheme="minorEastAsia" w:hint="eastAsia"/>
        </w:rPr>
        <w:t>（</w:t>
      </w:r>
      <w:r w:rsidRPr="00DB7959">
        <w:rPr>
          <w:rFonts w:asciiTheme="minorEastAsia" w:hAnsiTheme="minorEastAsia" w:hint="eastAsia"/>
        </w:rPr>
        <w:t>以下｢要綱｣という｡</w:t>
      </w:r>
      <w:r w:rsidR="00DB7959" w:rsidRPr="00DB7959">
        <w:rPr>
          <w:rFonts w:asciiTheme="minorEastAsia" w:hAnsiTheme="minorEastAsia" w:hint="eastAsia"/>
        </w:rPr>
        <w:t>）</w:t>
      </w:r>
      <w:r w:rsidRPr="00DB7959">
        <w:rPr>
          <w:rFonts w:asciiTheme="minorEastAsia" w:hAnsiTheme="minorEastAsia" w:hint="eastAsia"/>
        </w:rPr>
        <w:t>第３条の規定に基づき、彩の国優良ブランド品の推奨に関し必要な事項を定める。</w:t>
      </w:r>
    </w:p>
    <w:p w14:paraId="012C3CB6" w14:textId="77777777" w:rsidR="0090295F" w:rsidRPr="00DB7959" w:rsidRDefault="0090295F" w:rsidP="00C4175C">
      <w:pPr>
        <w:jc w:val="left"/>
        <w:rPr>
          <w:rFonts w:asciiTheme="minorEastAsia" w:hAnsiTheme="minorEastAsia"/>
        </w:rPr>
      </w:pPr>
    </w:p>
    <w:p w14:paraId="1921D5A1" w14:textId="77777777" w:rsidR="0090295F" w:rsidRPr="00DB7959" w:rsidRDefault="0090295F" w:rsidP="00C4175C">
      <w:pPr>
        <w:jc w:val="left"/>
        <w:rPr>
          <w:rFonts w:asciiTheme="minorEastAsia" w:hAnsiTheme="minorEastAsia"/>
        </w:rPr>
      </w:pPr>
      <w:r w:rsidRPr="00DB7959">
        <w:rPr>
          <w:rFonts w:asciiTheme="minorEastAsia" w:hAnsiTheme="minorEastAsia" w:hint="eastAsia"/>
        </w:rPr>
        <w:t>(推奨の申請)</w:t>
      </w:r>
    </w:p>
    <w:p w14:paraId="420D4E37" w14:textId="77777777" w:rsidR="00DB7959" w:rsidRDefault="0090295F" w:rsidP="0082406A">
      <w:pPr>
        <w:ind w:left="850" w:hangingChars="405" w:hanging="850"/>
        <w:jc w:val="left"/>
        <w:rPr>
          <w:rFonts w:asciiTheme="minorEastAsia" w:hAnsiTheme="minorEastAsia"/>
        </w:rPr>
      </w:pPr>
      <w:r w:rsidRPr="00DB7959">
        <w:rPr>
          <w:rFonts w:asciiTheme="minorEastAsia" w:hAnsiTheme="minorEastAsia" w:hint="eastAsia"/>
        </w:rPr>
        <w:t>第２条</w:t>
      </w:r>
      <w:r w:rsidR="00DB7959" w:rsidRPr="00DB7959">
        <w:rPr>
          <w:rFonts w:asciiTheme="minorEastAsia" w:hAnsiTheme="minorEastAsia" w:hint="eastAsia"/>
        </w:rPr>
        <w:t xml:space="preserve">　</w:t>
      </w:r>
      <w:r w:rsidRPr="00DB7959">
        <w:rPr>
          <w:rFonts w:asciiTheme="minorEastAsia" w:hAnsiTheme="minorEastAsia" w:hint="eastAsia"/>
        </w:rPr>
        <w:t>推奨を受けようとする者(以下「申請者」という｡)は、彩の国優良ブランド品の推奨申請書(様式</w:t>
      </w:r>
      <w:r w:rsidR="00924BE6" w:rsidRPr="00DB7959">
        <w:rPr>
          <w:rFonts w:asciiTheme="minorEastAsia" w:hAnsiTheme="minorEastAsia" w:hint="eastAsia"/>
        </w:rPr>
        <w:t>第1号</w:t>
      </w:r>
      <w:r w:rsidRPr="00DB7959">
        <w:rPr>
          <w:rFonts w:asciiTheme="minorEastAsia" w:hAnsiTheme="minorEastAsia" w:hint="eastAsia"/>
        </w:rPr>
        <w:t>)１部に推奨を受けようとする商品(以下｢申請品｣という｡)</w:t>
      </w:r>
      <w:r w:rsidR="00616D07" w:rsidRPr="00DB7959">
        <w:rPr>
          <w:rFonts w:asciiTheme="minorEastAsia" w:hAnsiTheme="minorEastAsia" w:hint="eastAsia"/>
        </w:rPr>
        <w:t>の詳細を記入</w:t>
      </w:r>
      <w:r w:rsidR="0018794C" w:rsidRPr="00DB7959">
        <w:rPr>
          <w:rFonts w:asciiTheme="minorEastAsia" w:hAnsiTheme="minorEastAsia" w:hint="eastAsia"/>
        </w:rPr>
        <w:t>のうえ</w:t>
      </w:r>
      <w:r w:rsidR="00616D07" w:rsidRPr="00DB7959">
        <w:rPr>
          <w:rFonts w:asciiTheme="minorEastAsia" w:hAnsiTheme="minorEastAsia" w:hint="eastAsia"/>
        </w:rPr>
        <w:t>誓約書等</w:t>
      </w:r>
      <w:r w:rsidR="0018794C" w:rsidRPr="00DB7959">
        <w:rPr>
          <w:rFonts w:asciiTheme="minorEastAsia" w:hAnsiTheme="minorEastAsia" w:hint="eastAsia"/>
        </w:rPr>
        <w:t>、</w:t>
      </w:r>
      <w:r w:rsidR="00616D07" w:rsidRPr="00DB7959">
        <w:rPr>
          <w:rFonts w:asciiTheme="minorEastAsia" w:hAnsiTheme="minorEastAsia" w:hint="eastAsia"/>
        </w:rPr>
        <w:t>審査に必要な書類と</w:t>
      </w:r>
      <w:r w:rsidR="0018794C" w:rsidRPr="00DB7959">
        <w:rPr>
          <w:rFonts w:asciiTheme="minorEastAsia" w:hAnsiTheme="minorEastAsia" w:hint="eastAsia"/>
        </w:rPr>
        <w:t>申請品</w:t>
      </w:r>
      <w:r w:rsidRPr="00DB7959">
        <w:rPr>
          <w:rFonts w:asciiTheme="minorEastAsia" w:hAnsiTheme="minorEastAsia" w:hint="eastAsia"/>
        </w:rPr>
        <w:t>見本</w:t>
      </w:r>
      <w:r w:rsidR="00616D07" w:rsidRPr="00DB7959">
        <w:rPr>
          <w:rFonts w:asciiTheme="minorEastAsia" w:hAnsiTheme="minorEastAsia" w:hint="eastAsia"/>
        </w:rPr>
        <w:t>を</w:t>
      </w:r>
      <w:r w:rsidR="0082406A">
        <w:rPr>
          <w:rFonts w:asciiTheme="minorEastAsia" w:hAnsiTheme="minorEastAsia" w:hint="eastAsia"/>
        </w:rPr>
        <w:t>協会の会長に提出しなければなら</w:t>
      </w:r>
      <w:r w:rsidRPr="00DB7959">
        <w:rPr>
          <w:rFonts w:asciiTheme="minorEastAsia" w:hAnsiTheme="minorEastAsia" w:hint="eastAsia"/>
        </w:rPr>
        <w:t>い。</w:t>
      </w:r>
    </w:p>
    <w:p w14:paraId="137E7953" w14:textId="77777777" w:rsidR="00111789" w:rsidRPr="00DB7959" w:rsidRDefault="00DB7959" w:rsidP="0082406A">
      <w:pPr>
        <w:ind w:leftChars="67" w:left="849" w:hangingChars="337" w:hanging="70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0295F" w:rsidRPr="00DB7959">
        <w:rPr>
          <w:rFonts w:asciiTheme="minorEastAsia" w:hAnsiTheme="minorEastAsia" w:hint="eastAsia"/>
        </w:rPr>
        <w:t>２　申請者は、申請品1点について7,000円(税込)を負担しなければならない。ただし、このうち4,200円(税込)は、共通のPR経費として微収するものであるため、認定を受けられなかった場合には負担を要しないものとする。</w:t>
      </w:r>
      <w:r w:rsidR="00111789" w:rsidRPr="00DB7959">
        <w:rPr>
          <w:rFonts w:asciiTheme="minorEastAsia" w:hAnsiTheme="minorEastAsia" w:hint="eastAsia"/>
        </w:rPr>
        <w:t>このときの申請品は、同一商品名で</w:t>
      </w:r>
      <w:r w:rsidR="00111789" w:rsidRPr="00DB7959">
        <w:rPr>
          <w:rFonts w:asciiTheme="minorEastAsia" w:hAnsiTheme="minorEastAsia"/>
        </w:rPr>
        <w:t>容量や入り数が</w:t>
      </w:r>
      <w:r w:rsidR="00111789" w:rsidRPr="00DB7959">
        <w:rPr>
          <w:rFonts w:asciiTheme="minorEastAsia" w:hAnsiTheme="minorEastAsia" w:hint="eastAsia"/>
        </w:rPr>
        <w:t>違う商品は、同時に申請すれば申請品1点として数える。</w:t>
      </w:r>
    </w:p>
    <w:p w14:paraId="76011F25" w14:textId="77777777" w:rsidR="0090295F" w:rsidRPr="00DB7959" w:rsidRDefault="0090295F" w:rsidP="00C4175C">
      <w:pPr>
        <w:jc w:val="left"/>
        <w:rPr>
          <w:rFonts w:asciiTheme="minorEastAsia" w:hAnsiTheme="minorEastAsia"/>
        </w:rPr>
      </w:pPr>
    </w:p>
    <w:p w14:paraId="2414BEE9" w14:textId="77777777" w:rsidR="0090295F" w:rsidRPr="00DB7959" w:rsidRDefault="0090295F" w:rsidP="00C4175C">
      <w:pPr>
        <w:jc w:val="left"/>
        <w:rPr>
          <w:rFonts w:asciiTheme="minorEastAsia" w:hAnsiTheme="minorEastAsia"/>
        </w:rPr>
      </w:pPr>
      <w:r w:rsidRPr="00DB7959">
        <w:rPr>
          <w:rFonts w:asciiTheme="minorEastAsia" w:hAnsiTheme="minorEastAsia" w:hint="eastAsia"/>
        </w:rPr>
        <w:t>(推奨の審査・決定)</w:t>
      </w:r>
    </w:p>
    <w:p w14:paraId="4AECBCD9" w14:textId="77777777" w:rsidR="00DB7959" w:rsidRDefault="0090295F" w:rsidP="0082406A">
      <w:pPr>
        <w:ind w:left="850" w:hangingChars="405" w:hanging="850"/>
        <w:jc w:val="left"/>
        <w:rPr>
          <w:rFonts w:asciiTheme="minorEastAsia" w:hAnsiTheme="minorEastAsia"/>
        </w:rPr>
      </w:pPr>
      <w:r w:rsidRPr="00DB7959">
        <w:rPr>
          <w:rFonts w:asciiTheme="minorEastAsia" w:hAnsiTheme="minorEastAsia" w:hint="eastAsia"/>
        </w:rPr>
        <w:t>第３条</w:t>
      </w:r>
      <w:r w:rsidR="00DB7959">
        <w:rPr>
          <w:rFonts w:asciiTheme="minorEastAsia" w:hAnsiTheme="minorEastAsia" w:hint="eastAsia"/>
        </w:rPr>
        <w:t xml:space="preserve">　</w:t>
      </w:r>
      <w:r w:rsidRPr="00DB7959">
        <w:rPr>
          <w:rFonts w:asciiTheme="minorEastAsia" w:hAnsiTheme="minorEastAsia" w:hint="eastAsia"/>
        </w:rPr>
        <w:t>協会の会長は、前条の申請品について推奨を決定しようとするときは、あらかじめ別に定める彩の国優良ブランド品推奨審査会(以下｢審査会｣という｡)の意見を聞かなければならない。</w:t>
      </w:r>
    </w:p>
    <w:p w14:paraId="7715A041" w14:textId="77777777" w:rsidR="0090295F" w:rsidRPr="00DB7959" w:rsidRDefault="00DB7959" w:rsidP="0082406A">
      <w:pPr>
        <w:ind w:leftChars="135" w:left="848" w:hangingChars="269" w:hanging="56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0295F" w:rsidRPr="00DB7959">
        <w:rPr>
          <w:rFonts w:asciiTheme="minorEastAsia" w:hAnsiTheme="minorEastAsia" w:hint="eastAsia"/>
        </w:rPr>
        <w:t>２　協会の会長は前項により決定した推奨品について、要綱第４条の規定に基づき、県に対し推奨品認定証交付申請を行うものとする。</w:t>
      </w:r>
    </w:p>
    <w:p w14:paraId="13B1CC23" w14:textId="77777777" w:rsidR="0090295F" w:rsidRPr="00DB7959" w:rsidRDefault="0090295F" w:rsidP="0082406A">
      <w:pPr>
        <w:ind w:left="850" w:hangingChars="405" w:hanging="850"/>
        <w:jc w:val="left"/>
        <w:rPr>
          <w:rFonts w:asciiTheme="minorEastAsia" w:hAnsiTheme="minorEastAsia"/>
        </w:rPr>
      </w:pPr>
    </w:p>
    <w:p w14:paraId="26F10B32" w14:textId="77777777" w:rsidR="0090295F" w:rsidRPr="00DB7959" w:rsidRDefault="0090295F" w:rsidP="00C4175C">
      <w:pPr>
        <w:jc w:val="left"/>
        <w:rPr>
          <w:rFonts w:asciiTheme="minorEastAsia" w:hAnsiTheme="minorEastAsia"/>
        </w:rPr>
      </w:pPr>
      <w:r w:rsidRPr="00DB7959">
        <w:rPr>
          <w:rFonts w:asciiTheme="minorEastAsia" w:hAnsiTheme="minorEastAsia" w:hint="eastAsia"/>
        </w:rPr>
        <w:t>(推奨審査の基準)</w:t>
      </w:r>
    </w:p>
    <w:p w14:paraId="084744A6" w14:textId="77777777" w:rsidR="0090295F" w:rsidRPr="00DB7959" w:rsidRDefault="0090295F" w:rsidP="00C4175C">
      <w:pPr>
        <w:jc w:val="left"/>
        <w:rPr>
          <w:rFonts w:asciiTheme="minorEastAsia" w:hAnsiTheme="minorEastAsia"/>
        </w:rPr>
      </w:pPr>
      <w:r w:rsidRPr="00DB7959">
        <w:rPr>
          <w:rFonts w:asciiTheme="minorEastAsia" w:hAnsiTheme="minorEastAsia" w:hint="eastAsia"/>
        </w:rPr>
        <w:t>第４条</w:t>
      </w:r>
      <w:r w:rsidR="00DB7959">
        <w:rPr>
          <w:rFonts w:asciiTheme="minorEastAsia" w:hAnsiTheme="minorEastAsia" w:hint="eastAsia"/>
        </w:rPr>
        <w:t xml:space="preserve">　</w:t>
      </w:r>
      <w:r w:rsidRPr="00DB7959">
        <w:rPr>
          <w:rFonts w:asciiTheme="minorEastAsia" w:hAnsiTheme="minorEastAsia" w:hint="eastAsia"/>
        </w:rPr>
        <w:t>彩の国優良ブランド品の推奨にあたっては、次の各号を考慮して審査するものとする。</w:t>
      </w:r>
    </w:p>
    <w:p w14:paraId="312152B9" w14:textId="77777777" w:rsidR="00DB7959" w:rsidRDefault="00DB7959" w:rsidP="0082406A">
      <w:pPr>
        <w:ind w:firstLineChars="67" w:firstLine="1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0295F" w:rsidRPr="00DB7959">
        <w:rPr>
          <w:rFonts w:asciiTheme="minorEastAsia" w:hAnsiTheme="minorEastAsia" w:hint="eastAsia"/>
        </w:rPr>
        <w:t>一　消費者保護に視点を置き、次の事項に留意する。</w:t>
      </w:r>
    </w:p>
    <w:p w14:paraId="666F4272" w14:textId="77777777" w:rsidR="00DB7959" w:rsidRDefault="00DB7959" w:rsidP="0082406A">
      <w:pPr>
        <w:ind w:leftChars="67" w:left="708" w:hangingChars="270" w:hanging="56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0295F" w:rsidRPr="00DB7959">
        <w:rPr>
          <w:rFonts w:asciiTheme="minorEastAsia" w:hAnsiTheme="minorEastAsia" w:hint="eastAsia"/>
        </w:rPr>
        <w:t>(1) 食品表示法、不当景品類及び不当表示防止法、計量法、加工食品品質表示基準、製造物責任法、容器包装リサイクル法、家庭用品品質表示法、消費生活用製品安全法、有害物質を含有する家庭用品の規制に関する法律、埼玉県民の消費生活の安定及び向上に関する条例、その他の関係法令に適合しているものであること。</w:t>
      </w:r>
    </w:p>
    <w:p w14:paraId="5554F4F1" w14:textId="77777777" w:rsidR="00DB7959" w:rsidRDefault="00DB7959" w:rsidP="0082406A">
      <w:pPr>
        <w:ind w:firstLineChars="67" w:firstLine="1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0295F" w:rsidRPr="00DB7959">
        <w:rPr>
          <w:rFonts w:asciiTheme="minorEastAsia" w:hAnsiTheme="minorEastAsia" w:hint="eastAsia"/>
        </w:rPr>
        <w:t>(2)</w:t>
      </w:r>
      <w:r w:rsidR="00924BE6" w:rsidRPr="00DB7959">
        <w:rPr>
          <w:rFonts w:asciiTheme="minorEastAsia" w:hAnsiTheme="minorEastAsia" w:hint="eastAsia"/>
        </w:rPr>
        <w:t xml:space="preserve"> </w:t>
      </w:r>
      <w:r w:rsidR="0090295F" w:rsidRPr="00DB7959">
        <w:rPr>
          <w:rFonts w:asciiTheme="minorEastAsia" w:hAnsiTheme="minorEastAsia" w:hint="eastAsia"/>
        </w:rPr>
        <w:t>骨董品と認められる商品</w:t>
      </w:r>
      <w:r w:rsidR="00924BE6" w:rsidRPr="00DB7959">
        <w:rPr>
          <w:rFonts w:asciiTheme="minorEastAsia" w:hAnsiTheme="minorEastAsia" w:hint="eastAsia"/>
        </w:rPr>
        <w:t>､</w:t>
      </w:r>
      <w:r w:rsidR="0090295F" w:rsidRPr="00DB7959">
        <w:rPr>
          <w:rFonts w:asciiTheme="minorEastAsia" w:hAnsiTheme="minorEastAsia" w:hint="eastAsia"/>
        </w:rPr>
        <w:t>他の特許登録と同一又はその模造品と認められる商品でないこと</w:t>
      </w:r>
      <w:r w:rsidR="00924BE6" w:rsidRPr="00DB7959">
        <w:rPr>
          <w:rFonts w:asciiTheme="minorEastAsia" w:hAnsiTheme="minorEastAsia" w:hint="eastAsia"/>
        </w:rPr>
        <w:t>｡</w:t>
      </w:r>
    </w:p>
    <w:p w14:paraId="3745A01C" w14:textId="77777777" w:rsidR="00DB7959" w:rsidRDefault="00DB7959" w:rsidP="0082406A">
      <w:pPr>
        <w:ind w:firstLineChars="67" w:firstLine="1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0295F" w:rsidRPr="00DB7959">
        <w:rPr>
          <w:rFonts w:asciiTheme="minorEastAsia" w:hAnsiTheme="minorEastAsia" w:hint="eastAsia"/>
        </w:rPr>
        <w:t>二　市場性に視点を置き、次の事項に留意する。</w:t>
      </w:r>
    </w:p>
    <w:p w14:paraId="051C34DB" w14:textId="77777777" w:rsidR="00B33CB7" w:rsidRDefault="00DB7959" w:rsidP="0082406A">
      <w:pPr>
        <w:ind w:firstLineChars="67" w:firstLine="1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0295F" w:rsidRPr="00DB7959">
        <w:rPr>
          <w:rFonts w:asciiTheme="minorEastAsia" w:hAnsiTheme="minorEastAsia" w:hint="eastAsia"/>
        </w:rPr>
        <w:t>(1)</w:t>
      </w:r>
      <w:r w:rsidR="00924BE6" w:rsidRPr="00DB7959">
        <w:rPr>
          <w:rFonts w:asciiTheme="minorEastAsia" w:hAnsiTheme="minorEastAsia" w:hint="eastAsia"/>
        </w:rPr>
        <w:t xml:space="preserve"> </w:t>
      </w:r>
      <w:r w:rsidR="0090295F" w:rsidRPr="00DB7959">
        <w:rPr>
          <w:rFonts w:asciiTheme="minorEastAsia" w:hAnsiTheme="minorEastAsia" w:hint="eastAsia"/>
        </w:rPr>
        <w:t>商品の名称、意匠、包装、品質、デザイン、価格等が適当であること。</w:t>
      </w:r>
    </w:p>
    <w:p w14:paraId="26247181" w14:textId="77777777" w:rsidR="0090295F" w:rsidRPr="00DB7959" w:rsidRDefault="00B33CB7" w:rsidP="0082406A">
      <w:pPr>
        <w:ind w:firstLineChars="67" w:firstLine="1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0295F" w:rsidRPr="00DB7959">
        <w:rPr>
          <w:rFonts w:asciiTheme="minorEastAsia" w:hAnsiTheme="minorEastAsia" w:hint="eastAsia"/>
        </w:rPr>
        <w:t>(2)</w:t>
      </w:r>
      <w:r w:rsidR="00924BE6" w:rsidRPr="00DB7959">
        <w:rPr>
          <w:rFonts w:asciiTheme="minorEastAsia" w:hAnsiTheme="minorEastAsia" w:hint="eastAsia"/>
        </w:rPr>
        <w:t xml:space="preserve"> </w:t>
      </w:r>
      <w:r w:rsidR="0090295F" w:rsidRPr="00DB7959">
        <w:rPr>
          <w:rFonts w:asciiTheme="minorEastAsia" w:hAnsiTheme="minorEastAsia" w:hint="eastAsia"/>
        </w:rPr>
        <w:t>常時量産</w:t>
      </w:r>
      <w:r w:rsidR="00924BE6" w:rsidRPr="00DB7959">
        <w:rPr>
          <w:rFonts w:asciiTheme="minorEastAsia" w:hAnsiTheme="minorEastAsia" w:hint="eastAsia"/>
        </w:rPr>
        <w:t>､</w:t>
      </w:r>
      <w:r w:rsidR="0090295F" w:rsidRPr="00DB7959">
        <w:rPr>
          <w:rFonts w:asciiTheme="minorEastAsia" w:hAnsiTheme="minorEastAsia" w:hint="eastAsia"/>
        </w:rPr>
        <w:t>市販されており</w:t>
      </w:r>
      <w:r w:rsidR="00924BE6" w:rsidRPr="00DB7959">
        <w:rPr>
          <w:rFonts w:asciiTheme="minorEastAsia" w:hAnsiTheme="minorEastAsia" w:hint="eastAsia"/>
        </w:rPr>
        <w:t>､</w:t>
      </w:r>
      <w:r w:rsidR="0090295F" w:rsidRPr="00DB7959">
        <w:rPr>
          <w:rFonts w:asciiTheme="minorEastAsia" w:hAnsiTheme="minorEastAsia" w:hint="eastAsia"/>
        </w:rPr>
        <w:t>又推奨の申請のために特別に製造</w:t>
      </w:r>
      <w:r w:rsidR="00924BE6" w:rsidRPr="00DB7959">
        <w:rPr>
          <w:rFonts w:asciiTheme="minorEastAsia" w:hAnsiTheme="minorEastAsia" w:hint="eastAsia"/>
        </w:rPr>
        <w:t>､</w:t>
      </w:r>
      <w:r w:rsidR="0090295F" w:rsidRPr="00DB7959">
        <w:rPr>
          <w:rFonts w:asciiTheme="minorEastAsia" w:hAnsiTheme="minorEastAsia" w:hint="eastAsia"/>
        </w:rPr>
        <w:t>加工したものでないこと。</w:t>
      </w:r>
    </w:p>
    <w:p w14:paraId="5F232153" w14:textId="77777777" w:rsidR="0090295F" w:rsidRPr="00DB7959" w:rsidRDefault="00B33CB7" w:rsidP="0082406A">
      <w:pPr>
        <w:ind w:firstLineChars="67" w:firstLine="1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0295F" w:rsidRPr="00DB7959">
        <w:rPr>
          <w:rFonts w:asciiTheme="minorEastAsia" w:hAnsiTheme="minorEastAsia" w:hint="eastAsia"/>
        </w:rPr>
        <w:t>三　具体的な推奨審査基準は別紙のとおりとする。</w:t>
      </w:r>
    </w:p>
    <w:p w14:paraId="61C26795" w14:textId="77777777" w:rsidR="0090295F" w:rsidRPr="00DB7959" w:rsidRDefault="0090295F" w:rsidP="00C4175C">
      <w:pPr>
        <w:jc w:val="left"/>
        <w:rPr>
          <w:rFonts w:asciiTheme="minorEastAsia" w:hAnsiTheme="minorEastAsia"/>
        </w:rPr>
      </w:pPr>
      <w:r w:rsidRPr="00DB7959">
        <w:rPr>
          <w:rFonts w:asciiTheme="minorEastAsia" w:hAnsiTheme="minorEastAsia" w:hint="eastAsia"/>
        </w:rPr>
        <w:t>(推奨マークの印刷使用の承認)</w:t>
      </w:r>
    </w:p>
    <w:p w14:paraId="7A0CB7AF" w14:textId="77777777" w:rsidR="0090295F" w:rsidRPr="00DB7959" w:rsidRDefault="0090295F" w:rsidP="0082406A">
      <w:pPr>
        <w:ind w:left="708" w:hangingChars="337" w:hanging="708"/>
        <w:jc w:val="left"/>
        <w:rPr>
          <w:rFonts w:asciiTheme="minorEastAsia" w:hAnsiTheme="minorEastAsia"/>
        </w:rPr>
      </w:pPr>
      <w:r w:rsidRPr="00DB7959">
        <w:rPr>
          <w:rFonts w:asciiTheme="minorEastAsia" w:hAnsiTheme="minorEastAsia" w:hint="eastAsia"/>
        </w:rPr>
        <w:t>第５条</w:t>
      </w:r>
      <w:r w:rsidR="00B33CB7">
        <w:rPr>
          <w:rFonts w:asciiTheme="minorEastAsia" w:hAnsiTheme="minorEastAsia" w:hint="eastAsia"/>
        </w:rPr>
        <w:t xml:space="preserve">　</w:t>
      </w:r>
      <w:r w:rsidRPr="00DB7959">
        <w:rPr>
          <w:rFonts w:asciiTheme="minorEastAsia" w:hAnsiTheme="minorEastAsia" w:hint="eastAsia"/>
        </w:rPr>
        <w:t>彩の国優良</w:t>
      </w:r>
      <w:r w:rsidR="006E3351" w:rsidRPr="00DB7959">
        <w:rPr>
          <w:rFonts w:asciiTheme="minorEastAsia" w:hAnsiTheme="minorEastAsia" w:hint="eastAsia"/>
        </w:rPr>
        <w:t>ブ</w:t>
      </w:r>
      <w:r w:rsidRPr="00DB7959">
        <w:rPr>
          <w:rFonts w:asciiTheme="minorEastAsia" w:hAnsiTheme="minorEastAsia" w:hint="eastAsia"/>
        </w:rPr>
        <w:t>ランド品の推奨認定を受けた者で、当該推奨品に</w:t>
      </w:r>
      <w:r w:rsidR="00924BE6" w:rsidRPr="00DB7959">
        <w:rPr>
          <w:rFonts w:asciiTheme="minorEastAsia" w:hAnsiTheme="minorEastAsia" w:hint="eastAsia"/>
        </w:rPr>
        <w:t>要綱</w:t>
      </w:r>
      <w:r w:rsidRPr="00DB7959">
        <w:rPr>
          <w:rFonts w:asciiTheme="minorEastAsia" w:hAnsiTheme="minorEastAsia" w:hint="eastAsia"/>
        </w:rPr>
        <w:t>第６条第２項に基づき推奨マークの印刷の承認を受けようとする者は、推奨マーク使用申請書(様式第２号)を協会の会長に</w:t>
      </w:r>
      <w:r w:rsidRPr="00DB7959">
        <w:rPr>
          <w:rFonts w:asciiTheme="minorEastAsia" w:hAnsiTheme="minorEastAsia" w:hint="eastAsia"/>
        </w:rPr>
        <w:lastRenderedPageBreak/>
        <w:t>提出するものとする。</w:t>
      </w:r>
    </w:p>
    <w:p w14:paraId="54EFBEBE" w14:textId="77777777" w:rsidR="0090295F" w:rsidRPr="00DB7959" w:rsidRDefault="00B33CB7" w:rsidP="0082406A">
      <w:pPr>
        <w:ind w:left="567" w:hangingChars="270" w:hanging="56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0295F" w:rsidRPr="00DB7959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 xml:space="preserve">　</w:t>
      </w:r>
      <w:r w:rsidR="0090295F" w:rsidRPr="00DB7959">
        <w:rPr>
          <w:rFonts w:asciiTheme="minorEastAsia" w:hAnsiTheme="minorEastAsia" w:hint="eastAsia"/>
        </w:rPr>
        <w:t xml:space="preserve">協会の会長は前項の申請を速やかに審査し、 </w:t>
      </w:r>
      <w:r>
        <w:rPr>
          <w:rFonts w:asciiTheme="minorEastAsia" w:hAnsiTheme="minorEastAsia" w:hint="eastAsia"/>
        </w:rPr>
        <w:t>適当と認めるときは、推奨マーク使用承認</w:t>
      </w:r>
      <w:r w:rsidR="0090295F" w:rsidRPr="00DB7959">
        <w:rPr>
          <w:rFonts w:asciiTheme="minorEastAsia" w:hAnsiTheme="minorEastAsia" w:hint="eastAsia"/>
        </w:rPr>
        <w:t>(様式第３号)を交付するものとする。</w:t>
      </w:r>
    </w:p>
    <w:p w14:paraId="0C7556C5" w14:textId="77777777" w:rsidR="0090295F" w:rsidRPr="00DB7959" w:rsidRDefault="0090295F" w:rsidP="00C4175C">
      <w:pPr>
        <w:jc w:val="left"/>
        <w:rPr>
          <w:rFonts w:asciiTheme="minorEastAsia" w:hAnsiTheme="minorEastAsia"/>
        </w:rPr>
      </w:pPr>
    </w:p>
    <w:p w14:paraId="0C8E6B95" w14:textId="77777777" w:rsidR="0090295F" w:rsidRPr="00DB7959" w:rsidRDefault="0090295F" w:rsidP="00C4175C">
      <w:pPr>
        <w:jc w:val="left"/>
        <w:rPr>
          <w:rFonts w:asciiTheme="minorEastAsia" w:hAnsiTheme="minorEastAsia"/>
        </w:rPr>
      </w:pPr>
      <w:r w:rsidRPr="00DB7959">
        <w:rPr>
          <w:rFonts w:asciiTheme="minorEastAsia" w:hAnsiTheme="minorEastAsia" w:hint="eastAsia"/>
        </w:rPr>
        <w:t>(雑    則)</w:t>
      </w:r>
    </w:p>
    <w:p w14:paraId="4EC1E674" w14:textId="77777777" w:rsidR="0090295F" w:rsidRDefault="0090295F" w:rsidP="00C4175C">
      <w:pPr>
        <w:jc w:val="left"/>
      </w:pPr>
      <w:r>
        <w:rPr>
          <w:rFonts w:hint="eastAsia"/>
        </w:rPr>
        <w:t>第６条</w:t>
      </w:r>
      <w:r w:rsidR="00B33CB7">
        <w:rPr>
          <w:rFonts w:hint="eastAsia"/>
        </w:rPr>
        <w:t xml:space="preserve">　</w:t>
      </w:r>
      <w:r>
        <w:rPr>
          <w:rFonts w:hint="eastAsia"/>
        </w:rPr>
        <w:t>この要領に定めるもののほか、要領の施行に関し必要な事項は、協会の会長が定める。</w:t>
      </w:r>
    </w:p>
    <w:p w14:paraId="7FB2DA3C" w14:textId="77777777" w:rsidR="0090295F" w:rsidRPr="00B33CB7" w:rsidRDefault="0090295F" w:rsidP="00C4175C">
      <w:pPr>
        <w:jc w:val="left"/>
      </w:pPr>
    </w:p>
    <w:p w14:paraId="0B6B37CC" w14:textId="77777777" w:rsidR="00B33CB7" w:rsidRDefault="0090295F" w:rsidP="0082406A">
      <w:pPr>
        <w:ind w:firstLineChars="202" w:firstLine="424"/>
        <w:jc w:val="left"/>
      </w:pPr>
      <w:r>
        <w:rPr>
          <w:rFonts w:hint="eastAsia"/>
        </w:rPr>
        <w:t>附</w:t>
      </w:r>
      <w:r>
        <w:rPr>
          <w:rFonts w:hint="eastAsia"/>
        </w:rPr>
        <w:t xml:space="preserve">    </w:t>
      </w:r>
      <w:r>
        <w:rPr>
          <w:rFonts w:hint="eastAsia"/>
        </w:rPr>
        <w:t>則</w:t>
      </w:r>
    </w:p>
    <w:p w14:paraId="2B48344C" w14:textId="77777777" w:rsidR="00B33CB7" w:rsidRDefault="00B33CB7" w:rsidP="0082406A">
      <w:pPr>
        <w:ind w:firstLineChars="202" w:firstLine="424"/>
        <w:jc w:val="left"/>
      </w:pPr>
      <w:r w:rsidRPr="00B33CB7">
        <w:t>１</w:t>
      </w:r>
      <w:r w:rsidR="0090295F">
        <w:rPr>
          <w:rFonts w:hint="eastAsia"/>
        </w:rPr>
        <w:t xml:space="preserve">　この要領は、</w:t>
      </w:r>
      <w:r w:rsidR="0090295F">
        <w:rPr>
          <w:rFonts w:hint="eastAsia"/>
        </w:rPr>
        <w:t xml:space="preserve"> </w:t>
      </w:r>
      <w:r w:rsidR="0090295F">
        <w:rPr>
          <w:rFonts w:hint="eastAsia"/>
        </w:rPr>
        <w:t>昭和</w:t>
      </w:r>
      <w:r w:rsidR="0090295F">
        <w:rPr>
          <w:rFonts w:hint="eastAsia"/>
        </w:rPr>
        <w:t>61</w:t>
      </w:r>
      <w:r w:rsidR="0090295F">
        <w:rPr>
          <w:rFonts w:hint="eastAsia"/>
        </w:rPr>
        <w:t>年</w:t>
      </w:r>
      <w:r w:rsidR="0090295F">
        <w:rPr>
          <w:rFonts w:hint="eastAsia"/>
        </w:rPr>
        <w:t>8</w:t>
      </w:r>
      <w:r w:rsidR="0090295F">
        <w:rPr>
          <w:rFonts w:hint="eastAsia"/>
        </w:rPr>
        <w:t>月</w:t>
      </w:r>
      <w:r w:rsidR="0090295F">
        <w:rPr>
          <w:rFonts w:hint="eastAsia"/>
        </w:rPr>
        <w:t>11</w:t>
      </w:r>
      <w:r w:rsidR="0090295F">
        <w:rPr>
          <w:rFonts w:hint="eastAsia"/>
        </w:rPr>
        <w:t>目から施行する。</w:t>
      </w:r>
    </w:p>
    <w:p w14:paraId="0C0B2161" w14:textId="77777777" w:rsidR="00B33CB7" w:rsidRDefault="00B33CB7" w:rsidP="0082406A">
      <w:pPr>
        <w:ind w:firstLineChars="202" w:firstLine="424"/>
        <w:jc w:val="left"/>
      </w:pPr>
      <w:r>
        <w:rPr>
          <w:rFonts w:hint="eastAsia"/>
        </w:rPr>
        <w:t>２</w:t>
      </w:r>
      <w:r w:rsidR="0090295F">
        <w:rPr>
          <w:rFonts w:hint="eastAsia"/>
        </w:rPr>
        <w:t xml:space="preserve">　この要領は、平成</w:t>
      </w:r>
      <w:r w:rsidR="0090295F">
        <w:rPr>
          <w:rFonts w:hint="eastAsia"/>
        </w:rPr>
        <w:t>2</w:t>
      </w:r>
      <w:r w:rsidR="0090295F">
        <w:rPr>
          <w:rFonts w:hint="eastAsia"/>
        </w:rPr>
        <w:t>年</w:t>
      </w:r>
      <w:r w:rsidR="0090295F">
        <w:rPr>
          <w:rFonts w:hint="eastAsia"/>
        </w:rPr>
        <w:t>6</w:t>
      </w:r>
      <w:r w:rsidR="0090295F">
        <w:rPr>
          <w:rFonts w:hint="eastAsia"/>
        </w:rPr>
        <w:t>月</w:t>
      </w:r>
      <w:r w:rsidR="0090295F">
        <w:rPr>
          <w:rFonts w:hint="eastAsia"/>
        </w:rPr>
        <w:t>1</w:t>
      </w:r>
      <w:r w:rsidR="0090295F">
        <w:rPr>
          <w:rFonts w:hint="eastAsia"/>
        </w:rPr>
        <w:t>日から施行する。</w:t>
      </w:r>
      <w:r w:rsidR="0090295F">
        <w:rPr>
          <w:rFonts w:hint="eastAsia"/>
        </w:rPr>
        <w:t xml:space="preserve"> </w:t>
      </w:r>
    </w:p>
    <w:p w14:paraId="220C2A95" w14:textId="77777777" w:rsidR="00B33CB7" w:rsidRDefault="00B33CB7" w:rsidP="0082406A">
      <w:pPr>
        <w:ind w:firstLineChars="202" w:firstLine="424"/>
        <w:jc w:val="left"/>
      </w:pPr>
      <w:r>
        <w:rPr>
          <w:rFonts w:hint="eastAsia"/>
        </w:rPr>
        <w:t>３</w:t>
      </w:r>
      <w:r w:rsidR="0090295F">
        <w:rPr>
          <w:rFonts w:hint="eastAsia"/>
        </w:rPr>
        <w:t xml:space="preserve">　この要領は、平成</w:t>
      </w:r>
      <w:r w:rsidR="0090295F">
        <w:rPr>
          <w:rFonts w:hint="eastAsia"/>
        </w:rPr>
        <w:t>5</w:t>
      </w:r>
      <w:r w:rsidR="0090295F">
        <w:rPr>
          <w:rFonts w:hint="eastAsia"/>
        </w:rPr>
        <w:t>年</w:t>
      </w:r>
      <w:r w:rsidR="0090295F">
        <w:rPr>
          <w:rFonts w:hint="eastAsia"/>
        </w:rPr>
        <w:t>6</w:t>
      </w:r>
      <w:r w:rsidR="0090295F">
        <w:rPr>
          <w:rFonts w:hint="eastAsia"/>
        </w:rPr>
        <w:t>月</w:t>
      </w:r>
      <w:r w:rsidR="0090295F">
        <w:rPr>
          <w:rFonts w:hint="eastAsia"/>
        </w:rPr>
        <w:t>1</w:t>
      </w:r>
      <w:r w:rsidR="0090295F">
        <w:rPr>
          <w:rFonts w:hint="eastAsia"/>
        </w:rPr>
        <w:t>日から施行する。</w:t>
      </w:r>
      <w:r w:rsidR="0090295F">
        <w:rPr>
          <w:rFonts w:hint="eastAsia"/>
        </w:rPr>
        <w:t xml:space="preserve"> </w:t>
      </w:r>
    </w:p>
    <w:p w14:paraId="47CA4D47" w14:textId="77777777" w:rsidR="00B33CB7" w:rsidRDefault="00B33CB7" w:rsidP="0082406A">
      <w:pPr>
        <w:ind w:firstLineChars="202" w:firstLine="424"/>
        <w:jc w:val="left"/>
      </w:pPr>
      <w:r>
        <w:rPr>
          <w:rFonts w:hint="eastAsia"/>
        </w:rPr>
        <w:t>４</w:t>
      </w:r>
      <w:r w:rsidR="0090295F">
        <w:rPr>
          <w:rFonts w:hint="eastAsia"/>
        </w:rPr>
        <w:t xml:space="preserve">　この要領は、平成</w:t>
      </w:r>
      <w:r w:rsidR="0090295F">
        <w:rPr>
          <w:rFonts w:hint="eastAsia"/>
        </w:rPr>
        <w:t>6</w:t>
      </w:r>
      <w:r w:rsidR="0090295F">
        <w:rPr>
          <w:rFonts w:hint="eastAsia"/>
        </w:rPr>
        <w:t>年</w:t>
      </w:r>
      <w:r w:rsidR="0090295F">
        <w:rPr>
          <w:rFonts w:hint="eastAsia"/>
        </w:rPr>
        <w:t>4</w:t>
      </w:r>
      <w:r w:rsidR="0090295F">
        <w:rPr>
          <w:rFonts w:hint="eastAsia"/>
        </w:rPr>
        <w:t>月</w:t>
      </w:r>
      <w:r w:rsidR="0090295F">
        <w:rPr>
          <w:rFonts w:hint="eastAsia"/>
        </w:rPr>
        <w:t>1</w:t>
      </w:r>
      <w:r w:rsidR="0090295F">
        <w:rPr>
          <w:rFonts w:hint="eastAsia"/>
        </w:rPr>
        <w:t>日から</w:t>
      </w:r>
      <w:r w:rsidR="00FD5F94" w:rsidRPr="00FD5F94">
        <w:rPr>
          <w:rFonts w:hint="eastAsia"/>
        </w:rPr>
        <w:t>施行</w:t>
      </w:r>
      <w:r w:rsidR="00FD5F94">
        <w:rPr>
          <w:rFonts w:hint="eastAsia"/>
        </w:rPr>
        <w:t>する</w:t>
      </w:r>
      <w:r w:rsidR="0090295F">
        <w:rPr>
          <w:rFonts w:hint="eastAsia"/>
        </w:rPr>
        <w:t>。</w:t>
      </w:r>
      <w:r w:rsidR="0090295F">
        <w:rPr>
          <w:rFonts w:hint="eastAsia"/>
        </w:rPr>
        <w:t xml:space="preserve"> </w:t>
      </w:r>
    </w:p>
    <w:p w14:paraId="37036AA5" w14:textId="77777777" w:rsidR="00B33CB7" w:rsidRDefault="00B33CB7" w:rsidP="0082406A">
      <w:pPr>
        <w:ind w:firstLineChars="202" w:firstLine="424"/>
        <w:jc w:val="left"/>
      </w:pPr>
      <w:r>
        <w:rPr>
          <w:rFonts w:hint="eastAsia"/>
        </w:rPr>
        <w:t>５</w:t>
      </w:r>
      <w:r w:rsidR="0090295F">
        <w:rPr>
          <w:rFonts w:hint="eastAsia"/>
        </w:rPr>
        <w:t xml:space="preserve">　この要領は、平成</w:t>
      </w:r>
      <w:r w:rsidR="0090295F">
        <w:rPr>
          <w:rFonts w:hint="eastAsia"/>
        </w:rPr>
        <w:t>8</w:t>
      </w:r>
      <w:r w:rsidR="0090295F">
        <w:rPr>
          <w:rFonts w:hint="eastAsia"/>
        </w:rPr>
        <w:t>年</w:t>
      </w:r>
      <w:r w:rsidR="0090295F">
        <w:rPr>
          <w:rFonts w:hint="eastAsia"/>
        </w:rPr>
        <w:t>6</w:t>
      </w:r>
      <w:r w:rsidR="0090295F">
        <w:rPr>
          <w:rFonts w:hint="eastAsia"/>
        </w:rPr>
        <w:t>月</w:t>
      </w:r>
      <w:r w:rsidR="0090295F">
        <w:rPr>
          <w:rFonts w:hint="eastAsia"/>
        </w:rPr>
        <w:t>1</w:t>
      </w:r>
      <w:r w:rsidR="0090295F">
        <w:rPr>
          <w:rFonts w:hint="eastAsia"/>
        </w:rPr>
        <w:t>日から施行する。</w:t>
      </w:r>
      <w:r w:rsidR="0090295F">
        <w:rPr>
          <w:rFonts w:hint="eastAsia"/>
        </w:rPr>
        <w:t xml:space="preserve"> </w:t>
      </w:r>
    </w:p>
    <w:p w14:paraId="191F0B38" w14:textId="77777777" w:rsidR="00B33CB7" w:rsidRDefault="00B33CB7" w:rsidP="0082406A">
      <w:pPr>
        <w:ind w:firstLineChars="202" w:firstLine="424"/>
        <w:jc w:val="left"/>
      </w:pPr>
      <w:r>
        <w:rPr>
          <w:rFonts w:hint="eastAsia"/>
        </w:rPr>
        <w:t>６</w:t>
      </w:r>
      <w:r w:rsidR="0090295F">
        <w:rPr>
          <w:rFonts w:hint="eastAsia"/>
        </w:rPr>
        <w:t xml:space="preserve">　この要領は、平成</w:t>
      </w:r>
      <w:r w:rsidR="0090295F">
        <w:rPr>
          <w:rFonts w:hint="eastAsia"/>
        </w:rPr>
        <w:t>9</w:t>
      </w:r>
      <w:r w:rsidR="0090295F">
        <w:rPr>
          <w:rFonts w:hint="eastAsia"/>
        </w:rPr>
        <w:t>年</w:t>
      </w:r>
      <w:r w:rsidR="0090295F">
        <w:rPr>
          <w:rFonts w:hint="eastAsia"/>
        </w:rPr>
        <w:t>9</w:t>
      </w:r>
      <w:r w:rsidR="0090295F">
        <w:rPr>
          <w:rFonts w:hint="eastAsia"/>
        </w:rPr>
        <w:t>月</w:t>
      </w:r>
      <w:r w:rsidR="0090295F">
        <w:rPr>
          <w:rFonts w:hint="eastAsia"/>
        </w:rPr>
        <w:t>1</w:t>
      </w:r>
      <w:r w:rsidR="0090295F">
        <w:rPr>
          <w:rFonts w:hint="eastAsia"/>
        </w:rPr>
        <w:t>日から施行する。</w:t>
      </w:r>
      <w:r w:rsidR="0090295F">
        <w:rPr>
          <w:rFonts w:hint="eastAsia"/>
        </w:rPr>
        <w:t xml:space="preserve"> </w:t>
      </w:r>
    </w:p>
    <w:p w14:paraId="56FE1D90" w14:textId="77777777" w:rsidR="00B33CB7" w:rsidRDefault="00B33CB7" w:rsidP="0082406A">
      <w:pPr>
        <w:ind w:firstLineChars="202" w:firstLine="424"/>
        <w:jc w:val="left"/>
      </w:pPr>
      <w:r>
        <w:rPr>
          <w:rFonts w:hint="eastAsia"/>
        </w:rPr>
        <w:t>７</w:t>
      </w:r>
      <w:r w:rsidR="0090295F">
        <w:rPr>
          <w:rFonts w:hint="eastAsia"/>
        </w:rPr>
        <w:t xml:space="preserve">　この要領は、平成</w:t>
      </w:r>
      <w:r w:rsidR="0090295F">
        <w:rPr>
          <w:rFonts w:hint="eastAsia"/>
        </w:rPr>
        <w:t>14</w:t>
      </w:r>
      <w:r w:rsidR="0090295F">
        <w:rPr>
          <w:rFonts w:hint="eastAsia"/>
        </w:rPr>
        <w:t>年</w:t>
      </w:r>
      <w:r w:rsidR="0090295F">
        <w:rPr>
          <w:rFonts w:hint="eastAsia"/>
        </w:rPr>
        <w:t>7</w:t>
      </w:r>
      <w:r w:rsidR="0090295F">
        <w:rPr>
          <w:rFonts w:hint="eastAsia"/>
        </w:rPr>
        <w:t>月</w:t>
      </w:r>
      <w:r w:rsidR="0090295F">
        <w:rPr>
          <w:rFonts w:hint="eastAsia"/>
        </w:rPr>
        <w:t>1</w:t>
      </w:r>
      <w:r w:rsidR="0090295F">
        <w:rPr>
          <w:rFonts w:hint="eastAsia"/>
        </w:rPr>
        <w:t>日から施行する。</w:t>
      </w:r>
      <w:r w:rsidR="0090295F">
        <w:rPr>
          <w:rFonts w:hint="eastAsia"/>
        </w:rPr>
        <w:t xml:space="preserve"> </w:t>
      </w:r>
    </w:p>
    <w:p w14:paraId="6DC0FC52" w14:textId="77777777" w:rsidR="00B33CB7" w:rsidRDefault="00B33CB7" w:rsidP="0082406A">
      <w:pPr>
        <w:ind w:firstLineChars="202" w:firstLine="424"/>
        <w:jc w:val="left"/>
      </w:pPr>
      <w:r>
        <w:rPr>
          <w:rFonts w:hint="eastAsia"/>
        </w:rPr>
        <w:t>８</w:t>
      </w:r>
      <w:r w:rsidR="0090295F">
        <w:rPr>
          <w:rFonts w:hint="eastAsia"/>
        </w:rPr>
        <w:t xml:space="preserve">　この要領は、平成</w:t>
      </w:r>
      <w:r w:rsidR="0090295F">
        <w:rPr>
          <w:rFonts w:hint="eastAsia"/>
        </w:rPr>
        <w:t>15</w:t>
      </w:r>
      <w:r w:rsidR="0090295F">
        <w:rPr>
          <w:rFonts w:hint="eastAsia"/>
        </w:rPr>
        <w:t>年</w:t>
      </w:r>
      <w:r w:rsidR="0090295F">
        <w:rPr>
          <w:rFonts w:hint="eastAsia"/>
        </w:rPr>
        <w:t>9</w:t>
      </w:r>
      <w:r w:rsidR="0090295F">
        <w:rPr>
          <w:rFonts w:hint="eastAsia"/>
        </w:rPr>
        <w:t>月</w:t>
      </w:r>
      <w:r w:rsidR="0090295F">
        <w:rPr>
          <w:rFonts w:hint="eastAsia"/>
        </w:rPr>
        <w:t>1</w:t>
      </w:r>
      <w:r w:rsidR="0090295F">
        <w:rPr>
          <w:rFonts w:hint="eastAsia"/>
        </w:rPr>
        <w:t>日から施行する。</w:t>
      </w:r>
      <w:r w:rsidR="0090295F">
        <w:rPr>
          <w:rFonts w:hint="eastAsia"/>
        </w:rPr>
        <w:t xml:space="preserve"> </w:t>
      </w:r>
    </w:p>
    <w:p w14:paraId="1F9CBBEB" w14:textId="77777777" w:rsidR="00B33CB7" w:rsidRDefault="00B33CB7" w:rsidP="0082406A">
      <w:pPr>
        <w:ind w:firstLineChars="202" w:firstLine="424"/>
        <w:jc w:val="left"/>
      </w:pPr>
      <w:r w:rsidRPr="00B33CB7">
        <w:t>９</w:t>
      </w:r>
      <w:r w:rsidR="0090295F">
        <w:rPr>
          <w:rFonts w:hint="eastAsia"/>
        </w:rPr>
        <w:t xml:space="preserve">　この要領は、平成</w:t>
      </w:r>
      <w:r w:rsidR="0090295F">
        <w:rPr>
          <w:rFonts w:hint="eastAsia"/>
        </w:rPr>
        <w:t>16</w:t>
      </w:r>
      <w:r w:rsidR="0090295F">
        <w:rPr>
          <w:rFonts w:hint="eastAsia"/>
        </w:rPr>
        <w:t>年</w:t>
      </w:r>
      <w:r w:rsidR="0090295F">
        <w:rPr>
          <w:rFonts w:hint="eastAsia"/>
        </w:rPr>
        <w:t>4</w:t>
      </w:r>
      <w:r w:rsidR="0090295F">
        <w:rPr>
          <w:rFonts w:hint="eastAsia"/>
        </w:rPr>
        <w:t>月</w:t>
      </w:r>
      <w:r w:rsidR="0090295F">
        <w:rPr>
          <w:rFonts w:hint="eastAsia"/>
        </w:rPr>
        <w:t>1</w:t>
      </w:r>
      <w:r w:rsidR="0090295F">
        <w:rPr>
          <w:rFonts w:hint="eastAsia"/>
        </w:rPr>
        <w:t>日から施行する。</w:t>
      </w:r>
      <w:r w:rsidR="0090295F">
        <w:rPr>
          <w:rFonts w:hint="eastAsia"/>
        </w:rPr>
        <w:t xml:space="preserve"> </w:t>
      </w:r>
    </w:p>
    <w:p w14:paraId="5AE1F006" w14:textId="77777777" w:rsidR="00B33CB7" w:rsidRDefault="00B33CB7" w:rsidP="0082406A">
      <w:pPr>
        <w:ind w:firstLineChars="202" w:firstLine="424"/>
        <w:jc w:val="left"/>
      </w:pPr>
      <w:r>
        <w:rPr>
          <w:rFonts w:hint="eastAsia"/>
        </w:rPr>
        <w:t>10</w:t>
      </w:r>
      <w:r w:rsidR="0090295F">
        <w:rPr>
          <w:rFonts w:hint="eastAsia"/>
        </w:rPr>
        <w:t xml:space="preserve">　この要領は、平成</w:t>
      </w:r>
      <w:r w:rsidR="0090295F">
        <w:rPr>
          <w:rFonts w:hint="eastAsia"/>
        </w:rPr>
        <w:t>22</w:t>
      </w:r>
      <w:r w:rsidR="0090295F">
        <w:rPr>
          <w:rFonts w:hint="eastAsia"/>
        </w:rPr>
        <w:t>年</w:t>
      </w:r>
      <w:r w:rsidR="0090295F">
        <w:rPr>
          <w:rFonts w:hint="eastAsia"/>
        </w:rPr>
        <w:t>4</w:t>
      </w:r>
      <w:r w:rsidR="0090295F">
        <w:rPr>
          <w:rFonts w:hint="eastAsia"/>
        </w:rPr>
        <w:t>月</w:t>
      </w:r>
      <w:r w:rsidR="0090295F">
        <w:rPr>
          <w:rFonts w:hint="eastAsia"/>
        </w:rPr>
        <w:t>1</w:t>
      </w:r>
      <w:r w:rsidR="0090295F">
        <w:rPr>
          <w:rFonts w:hint="eastAsia"/>
        </w:rPr>
        <w:t>日から施行する。</w:t>
      </w:r>
      <w:r w:rsidR="0090295F">
        <w:rPr>
          <w:rFonts w:hint="eastAsia"/>
        </w:rPr>
        <w:t xml:space="preserve"> </w:t>
      </w:r>
    </w:p>
    <w:p w14:paraId="28C2053A" w14:textId="77777777" w:rsidR="00B33CB7" w:rsidRDefault="0090295F" w:rsidP="0082406A">
      <w:pPr>
        <w:ind w:firstLineChars="202" w:firstLine="424"/>
        <w:jc w:val="left"/>
      </w:pPr>
      <w:r>
        <w:rPr>
          <w:rFonts w:hint="eastAsia"/>
        </w:rPr>
        <w:t>11</w:t>
      </w:r>
      <w:r>
        <w:rPr>
          <w:rFonts w:hint="eastAsia"/>
        </w:rPr>
        <w:t xml:space="preserve">　この要領は、平成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日から施行する。</w:t>
      </w:r>
      <w:r>
        <w:rPr>
          <w:rFonts w:hint="eastAsia"/>
        </w:rPr>
        <w:t xml:space="preserve"> </w:t>
      </w:r>
    </w:p>
    <w:p w14:paraId="364F3CE4" w14:textId="77777777" w:rsidR="00B33CB7" w:rsidRDefault="0090295F" w:rsidP="0082406A">
      <w:pPr>
        <w:ind w:firstLineChars="202" w:firstLine="424"/>
        <w:jc w:val="left"/>
      </w:pPr>
      <w:r>
        <w:rPr>
          <w:rFonts w:hint="eastAsia"/>
        </w:rPr>
        <w:t>12</w:t>
      </w:r>
      <w:r>
        <w:rPr>
          <w:rFonts w:hint="eastAsia"/>
        </w:rPr>
        <w:t xml:space="preserve">　この要領は、平成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日から施行する。</w:t>
      </w:r>
    </w:p>
    <w:p w14:paraId="18DFC0DC" w14:textId="77777777" w:rsidR="00111789" w:rsidRDefault="00111789" w:rsidP="0082406A">
      <w:pPr>
        <w:ind w:firstLineChars="202" w:firstLine="424"/>
        <w:jc w:val="left"/>
      </w:pPr>
      <w:r>
        <w:rPr>
          <w:rFonts w:hint="eastAsia"/>
        </w:rPr>
        <w:t>13</w:t>
      </w:r>
      <w:r>
        <w:rPr>
          <w:rFonts w:hint="eastAsia"/>
        </w:rPr>
        <w:t xml:space="preserve">　</w:t>
      </w:r>
      <w:r w:rsidRPr="00111789">
        <w:rPr>
          <w:rFonts w:hint="eastAsia"/>
        </w:rPr>
        <w:t>この要領は、平成</w:t>
      </w:r>
      <w:r w:rsidRPr="00111789">
        <w:rPr>
          <w:rFonts w:hint="eastAsia"/>
        </w:rPr>
        <w:t>2</w:t>
      </w:r>
      <w:r>
        <w:rPr>
          <w:rFonts w:hint="eastAsia"/>
        </w:rPr>
        <w:t>9</w:t>
      </w:r>
      <w:r w:rsidRPr="00111789">
        <w:rPr>
          <w:rFonts w:hint="eastAsia"/>
        </w:rPr>
        <w:t>年</w:t>
      </w:r>
      <w:r w:rsidRPr="00111789">
        <w:rPr>
          <w:rFonts w:hint="eastAsia"/>
        </w:rPr>
        <w:t>4</w:t>
      </w:r>
      <w:r w:rsidRPr="00111789">
        <w:rPr>
          <w:rFonts w:hint="eastAsia"/>
        </w:rPr>
        <w:t>月</w:t>
      </w:r>
      <w:r w:rsidRPr="00111789">
        <w:rPr>
          <w:rFonts w:hint="eastAsia"/>
        </w:rPr>
        <w:t>1</w:t>
      </w:r>
      <w:r w:rsidRPr="00111789">
        <w:rPr>
          <w:rFonts w:hint="eastAsia"/>
        </w:rPr>
        <w:t>日から施行する。</w:t>
      </w:r>
    </w:p>
    <w:p w14:paraId="5AF67D14" w14:textId="77777777" w:rsidR="006E3351" w:rsidRDefault="006E3351" w:rsidP="00C4175C">
      <w:pPr>
        <w:widowControl/>
        <w:jc w:val="left"/>
      </w:pPr>
      <w:r>
        <w:br w:type="page"/>
      </w:r>
    </w:p>
    <w:p w14:paraId="3D295B35" w14:textId="77777777" w:rsidR="0090295F" w:rsidRPr="00937A19" w:rsidRDefault="0090295F" w:rsidP="006E3351">
      <w:pPr>
        <w:jc w:val="center"/>
        <w:rPr>
          <w:b/>
          <w:sz w:val="36"/>
          <w:szCs w:val="36"/>
        </w:rPr>
      </w:pPr>
      <w:r w:rsidRPr="00937A19">
        <w:rPr>
          <w:rFonts w:hint="eastAsia"/>
          <w:b/>
          <w:sz w:val="36"/>
          <w:szCs w:val="36"/>
        </w:rPr>
        <w:lastRenderedPageBreak/>
        <w:t>彩の国優良ブランド品推奨審査基準</w:t>
      </w:r>
    </w:p>
    <w:p w14:paraId="769CCC27" w14:textId="77777777" w:rsidR="0090295F" w:rsidRDefault="0090295F" w:rsidP="0090295F"/>
    <w:p w14:paraId="7850F471" w14:textId="77777777" w:rsidR="0090295F" w:rsidRDefault="0090295F" w:rsidP="0090295F">
      <w:r>
        <w:rPr>
          <w:rFonts w:hint="eastAsia"/>
        </w:rPr>
        <w:t>審査にあたっては次の基準に従</w:t>
      </w:r>
      <w:r w:rsidR="0018794C">
        <w:rPr>
          <w:rFonts w:hint="eastAsia"/>
        </w:rPr>
        <w:t>っ</w:t>
      </w:r>
      <w:r>
        <w:rPr>
          <w:rFonts w:hint="eastAsia"/>
        </w:rPr>
        <w:t>て審査を行うものとする。</w:t>
      </w:r>
    </w:p>
    <w:p w14:paraId="54BE920E" w14:textId="77777777" w:rsidR="0090295F" w:rsidRDefault="0090295F" w:rsidP="0090295F"/>
    <w:p w14:paraId="2DF5F86E" w14:textId="77777777" w:rsidR="0090295F" w:rsidRDefault="0090295F" w:rsidP="0090295F">
      <w:r>
        <w:rPr>
          <w:rFonts w:hint="eastAsia"/>
        </w:rPr>
        <w:t>１．対象となる商品</w:t>
      </w:r>
    </w:p>
    <w:p w14:paraId="50486987" w14:textId="77777777" w:rsidR="00B33CB7" w:rsidRDefault="00B33CB7" w:rsidP="00B33CB7">
      <w:r>
        <w:rPr>
          <w:rFonts w:hint="eastAsia"/>
        </w:rPr>
        <w:t>（１）</w:t>
      </w:r>
      <w:r w:rsidR="0090295F">
        <w:rPr>
          <w:rFonts w:hint="eastAsia"/>
        </w:rPr>
        <w:t>原則として、埼玉県内で生産された商品であること。県外で生産された商品については県</w:t>
      </w:r>
    </w:p>
    <w:p w14:paraId="05054A85" w14:textId="77777777" w:rsidR="0090295F" w:rsidRDefault="00B33CB7" w:rsidP="00B33CB7">
      <w:r>
        <w:rPr>
          <w:rFonts w:hint="eastAsia"/>
        </w:rPr>
        <w:t xml:space="preserve">　　　</w:t>
      </w:r>
      <w:r w:rsidR="0090295F">
        <w:rPr>
          <w:rFonts w:hint="eastAsia"/>
        </w:rPr>
        <w:t>内事業所等が企画し、主として県内の原材料が使用されていること。</w:t>
      </w:r>
    </w:p>
    <w:p w14:paraId="37088810" w14:textId="77777777" w:rsidR="0090295F" w:rsidRDefault="00B33CB7" w:rsidP="00B33CB7">
      <w:r>
        <w:rPr>
          <w:rFonts w:hint="eastAsia"/>
        </w:rPr>
        <w:t>（２）</w:t>
      </w:r>
      <w:r w:rsidR="0090295F">
        <w:rPr>
          <w:rFonts w:hint="eastAsia"/>
        </w:rPr>
        <w:t>推奨申請のためだけに特別に製造、加工したものでないこと。</w:t>
      </w:r>
    </w:p>
    <w:p w14:paraId="5D58AD0B" w14:textId="77777777" w:rsidR="0090295F" w:rsidRDefault="00B33CB7" w:rsidP="00B33CB7">
      <w:r>
        <w:rPr>
          <w:rFonts w:hint="eastAsia"/>
        </w:rPr>
        <w:t>（３）</w:t>
      </w:r>
      <w:r w:rsidR="0090295F">
        <w:rPr>
          <w:rFonts w:hint="eastAsia"/>
        </w:rPr>
        <w:t>野菜等農産物</w:t>
      </w:r>
      <w:r>
        <w:rPr>
          <w:rFonts w:hint="eastAsia"/>
        </w:rPr>
        <w:t>（</w:t>
      </w:r>
      <w:r w:rsidR="0090295F">
        <w:rPr>
          <w:rFonts w:hint="eastAsia"/>
        </w:rPr>
        <w:t>屋内で工場的に生産されるものを除く</w:t>
      </w:r>
      <w:r>
        <w:rPr>
          <w:rFonts w:hint="eastAsia"/>
        </w:rPr>
        <w:t>）</w:t>
      </w:r>
      <w:r w:rsidR="0090295F">
        <w:rPr>
          <w:rFonts w:hint="eastAsia"/>
        </w:rPr>
        <w:t>でないこと。</w:t>
      </w:r>
    </w:p>
    <w:p w14:paraId="2DF37A08" w14:textId="77777777" w:rsidR="0090295F" w:rsidRPr="00B33CB7" w:rsidRDefault="0090295F" w:rsidP="0090295F"/>
    <w:p w14:paraId="709D421F" w14:textId="77777777" w:rsidR="0090295F" w:rsidRDefault="0090295F" w:rsidP="0090295F">
      <w:r>
        <w:rPr>
          <w:rFonts w:hint="eastAsia"/>
        </w:rPr>
        <w:t>２</w:t>
      </w:r>
      <w:r w:rsidR="006E3351">
        <w:rPr>
          <w:rFonts w:hint="eastAsia"/>
        </w:rPr>
        <w:t>．</w:t>
      </w:r>
      <w:r>
        <w:rPr>
          <w:rFonts w:hint="eastAsia"/>
        </w:rPr>
        <w:t>審査事項</w:t>
      </w:r>
      <w:r>
        <w:rPr>
          <w:rFonts w:hint="eastAsia"/>
        </w:rPr>
        <w:t xml:space="preserve">    </w:t>
      </w:r>
    </w:p>
    <w:p w14:paraId="5BFE8876" w14:textId="77777777" w:rsidR="0090295F" w:rsidRDefault="00B33CB7" w:rsidP="00B33CB7">
      <w:r>
        <w:rPr>
          <w:rFonts w:hint="eastAsia"/>
        </w:rPr>
        <w:t xml:space="preserve">　</w:t>
      </w:r>
      <w:r w:rsidR="0090295F">
        <w:rPr>
          <w:rFonts w:hint="eastAsia"/>
        </w:rPr>
        <w:t>推奨する商品は次に掲げるすべての事項に該当するものとする。</w:t>
      </w:r>
    </w:p>
    <w:p w14:paraId="4EC5F19B" w14:textId="77777777" w:rsidR="00B33CB7" w:rsidRDefault="00B33CB7" w:rsidP="00B33CB7">
      <w:r>
        <w:rPr>
          <w:rFonts w:hint="eastAsia"/>
        </w:rPr>
        <w:t>（１）</w:t>
      </w:r>
      <w:r w:rsidR="0090295F">
        <w:rPr>
          <w:rFonts w:hint="eastAsia"/>
        </w:rPr>
        <w:t>消費者保護、</w:t>
      </w:r>
      <w:r w:rsidR="0090295F">
        <w:rPr>
          <w:rFonts w:hint="eastAsia"/>
        </w:rPr>
        <w:t xml:space="preserve"> </w:t>
      </w:r>
      <w:r w:rsidR="0090295F">
        <w:rPr>
          <w:rFonts w:hint="eastAsia"/>
        </w:rPr>
        <w:t>環境保護に留意した商品であり、次に掲げる特性を有するなど彩の国さいた</w:t>
      </w:r>
    </w:p>
    <w:p w14:paraId="1AD29FE0" w14:textId="77777777" w:rsidR="0090295F" w:rsidRDefault="00B33CB7" w:rsidP="00B33CB7">
      <w:r>
        <w:rPr>
          <w:rFonts w:hint="eastAsia"/>
        </w:rPr>
        <w:t xml:space="preserve">　　　</w:t>
      </w:r>
      <w:r w:rsidR="0090295F">
        <w:rPr>
          <w:rFonts w:hint="eastAsia"/>
        </w:rPr>
        <w:t>まの優良県産品として誇れるものであること。</w:t>
      </w:r>
    </w:p>
    <w:p w14:paraId="1D4C22AD" w14:textId="77777777" w:rsidR="0090295F" w:rsidRDefault="0090295F" w:rsidP="006E3351">
      <w:pPr>
        <w:ind w:firstLineChars="270" w:firstLine="567"/>
      </w:pPr>
      <w:r>
        <w:rPr>
          <w:rFonts w:hint="eastAsia"/>
        </w:rPr>
        <w:t>①原料に持玉産の農産物や部品等が使用されており、県内産業の振興につながるもの</w:t>
      </w:r>
    </w:p>
    <w:p w14:paraId="0CDB1992" w14:textId="77777777" w:rsidR="0090295F" w:rsidRDefault="0090295F" w:rsidP="006E3351">
      <w:pPr>
        <w:ind w:firstLineChars="270" w:firstLine="567"/>
      </w:pPr>
      <w:r>
        <w:rPr>
          <w:rFonts w:hint="eastAsia"/>
        </w:rPr>
        <w:t>②埼玉らしさがあり、彩の国さいたまのＰＲにつながるもの</w:t>
      </w:r>
    </w:p>
    <w:p w14:paraId="4C70BDE5" w14:textId="77777777" w:rsidR="0090295F" w:rsidRDefault="0090295F" w:rsidP="006E3351">
      <w:pPr>
        <w:ind w:firstLineChars="270" w:firstLine="567"/>
      </w:pPr>
      <w:r>
        <w:rPr>
          <w:rFonts w:hint="eastAsia"/>
        </w:rPr>
        <w:t>③各地で進めている推奨制度で推奨されているもの</w:t>
      </w:r>
    </w:p>
    <w:p w14:paraId="1C31DB73" w14:textId="77777777" w:rsidR="0090295F" w:rsidRDefault="0090295F" w:rsidP="006E3351">
      <w:pPr>
        <w:ind w:firstLineChars="270" w:firstLine="567"/>
      </w:pPr>
      <w:r>
        <w:rPr>
          <w:rFonts w:hint="eastAsia"/>
        </w:rPr>
        <w:t>④品評会等で優秀な成績を収めているもの</w:t>
      </w:r>
    </w:p>
    <w:p w14:paraId="3FBC9BC6" w14:textId="77777777" w:rsidR="0090295F" w:rsidRDefault="0090295F" w:rsidP="006E3351">
      <w:pPr>
        <w:ind w:firstLineChars="270" w:firstLine="567"/>
      </w:pPr>
      <w:r>
        <w:rPr>
          <w:rFonts w:hint="eastAsia"/>
        </w:rPr>
        <w:t>⑤既に高い市場評価を得ているもの</w:t>
      </w:r>
    </w:p>
    <w:p w14:paraId="41B0E255" w14:textId="77777777" w:rsidR="0090295F" w:rsidRDefault="0090295F" w:rsidP="006E3351">
      <w:pPr>
        <w:ind w:firstLineChars="270" w:firstLine="567"/>
      </w:pPr>
      <w:r>
        <w:rPr>
          <w:rFonts w:hint="eastAsia"/>
        </w:rPr>
        <w:t>⑥特許を有するなど独自の工夫があるもの</w:t>
      </w:r>
    </w:p>
    <w:p w14:paraId="39E7A3D5" w14:textId="77777777" w:rsidR="0090295F" w:rsidRDefault="0090295F" w:rsidP="006E3351">
      <w:pPr>
        <w:ind w:firstLineChars="270" w:firstLine="567"/>
      </w:pPr>
      <w:r>
        <w:rPr>
          <w:rFonts w:hint="eastAsia"/>
        </w:rPr>
        <w:t>⑦その他評価しうる特徴があるもの</w:t>
      </w:r>
    </w:p>
    <w:p w14:paraId="0684EAC3" w14:textId="77777777" w:rsidR="0090295F" w:rsidRDefault="00B33CB7" w:rsidP="00B33CB7">
      <w:r>
        <w:rPr>
          <w:rFonts w:hint="eastAsia"/>
        </w:rPr>
        <w:t>（２）</w:t>
      </w:r>
      <w:r w:rsidR="0090295F">
        <w:rPr>
          <w:rFonts w:hint="eastAsia"/>
        </w:rPr>
        <w:t>価格がその商品に見合ったものであること。</w:t>
      </w:r>
    </w:p>
    <w:p w14:paraId="342F0026" w14:textId="77777777" w:rsidR="00B33CB7" w:rsidRDefault="00B33CB7" w:rsidP="00B33CB7">
      <w:r>
        <w:rPr>
          <w:rFonts w:hint="eastAsia"/>
        </w:rPr>
        <w:t>（３）</w:t>
      </w:r>
      <w:r w:rsidR="0090295F">
        <w:rPr>
          <w:rFonts w:hint="eastAsia"/>
        </w:rPr>
        <w:t>食品表示法、不当景品類及び不当表示防止法、計量法、加工食品品質表示基準、製造者責</w:t>
      </w:r>
    </w:p>
    <w:p w14:paraId="0A258C52" w14:textId="77777777" w:rsidR="00B33CB7" w:rsidRDefault="00B33CB7" w:rsidP="00B33CB7">
      <w:r>
        <w:rPr>
          <w:rFonts w:hint="eastAsia"/>
        </w:rPr>
        <w:t xml:space="preserve">　　　</w:t>
      </w:r>
      <w:r w:rsidR="0090295F">
        <w:rPr>
          <w:rFonts w:hint="eastAsia"/>
        </w:rPr>
        <w:t>任法、容器包装リサイクル法、家庭用品品質表示法、消費生活用製品安全法、有害物資を</w:t>
      </w:r>
    </w:p>
    <w:p w14:paraId="5D84E973" w14:textId="77777777" w:rsidR="00B33CB7" w:rsidRDefault="00B33CB7" w:rsidP="00B33CB7">
      <w:r>
        <w:rPr>
          <w:rFonts w:hint="eastAsia"/>
        </w:rPr>
        <w:t xml:space="preserve">　　　</w:t>
      </w:r>
      <w:r w:rsidR="0090295F">
        <w:rPr>
          <w:rFonts w:hint="eastAsia"/>
        </w:rPr>
        <w:t>含有する家庭用品の規制に関する法律、埼玉県民の消費生活の安定及び向上に関する法律、</w:t>
      </w:r>
    </w:p>
    <w:p w14:paraId="4EFCBB71" w14:textId="77777777" w:rsidR="0090295F" w:rsidRDefault="00B33CB7" w:rsidP="00B33CB7">
      <w:r>
        <w:rPr>
          <w:rFonts w:hint="eastAsia"/>
        </w:rPr>
        <w:t xml:space="preserve">　　　</w:t>
      </w:r>
      <w:r w:rsidR="0090295F">
        <w:rPr>
          <w:rFonts w:hint="eastAsia"/>
        </w:rPr>
        <w:t>その他の関係法令に適合しているものであること。</w:t>
      </w:r>
    </w:p>
    <w:p w14:paraId="50AFAFA6" w14:textId="77777777" w:rsidR="00B33CB7" w:rsidRDefault="00B33CB7" w:rsidP="00B33CB7">
      <w:r>
        <w:rPr>
          <w:rFonts w:hint="eastAsia"/>
        </w:rPr>
        <w:t>（４）</w:t>
      </w:r>
      <w:r w:rsidR="0090295F">
        <w:rPr>
          <w:rFonts w:hint="eastAsia"/>
        </w:rPr>
        <w:t>消費者に商品などの品質、価格、商標、意匠などにっいて誤認を与える虚偽もしくは誇大</w:t>
      </w:r>
    </w:p>
    <w:p w14:paraId="7EF245B9" w14:textId="77777777" w:rsidR="0090295F" w:rsidRDefault="00B33CB7" w:rsidP="00B33CB7">
      <w:r>
        <w:rPr>
          <w:rFonts w:hint="eastAsia"/>
        </w:rPr>
        <w:t xml:space="preserve">　　　</w:t>
      </w:r>
      <w:r w:rsidR="0090295F">
        <w:rPr>
          <w:rFonts w:hint="eastAsia"/>
        </w:rPr>
        <w:t>な表示や表現をしていないこと。</w:t>
      </w:r>
    </w:p>
    <w:p w14:paraId="2F69C2EB" w14:textId="77777777" w:rsidR="00B33CB7" w:rsidRDefault="00B33CB7" w:rsidP="00B33CB7">
      <w:r>
        <w:rPr>
          <w:rFonts w:hint="eastAsia"/>
        </w:rPr>
        <w:t>（５）</w:t>
      </w:r>
      <w:r w:rsidR="0090295F">
        <w:rPr>
          <w:rFonts w:hint="eastAsia"/>
        </w:rPr>
        <w:t>一般的に認められていない効能･効果などの表示があるものは公的機関により証明されてい</w:t>
      </w:r>
    </w:p>
    <w:p w14:paraId="07677CD4" w14:textId="77777777" w:rsidR="0090295F" w:rsidRDefault="00B33CB7" w:rsidP="00B33CB7">
      <w:r>
        <w:rPr>
          <w:rFonts w:hint="eastAsia"/>
        </w:rPr>
        <w:t xml:space="preserve">　　　</w:t>
      </w:r>
      <w:r w:rsidR="0090295F">
        <w:rPr>
          <w:rFonts w:hint="eastAsia"/>
        </w:rPr>
        <w:t>ること｡</w:t>
      </w:r>
    </w:p>
    <w:p w14:paraId="282C811F" w14:textId="77777777" w:rsidR="0090295F" w:rsidRDefault="00B33CB7" w:rsidP="00B33CB7">
      <w:r>
        <w:rPr>
          <w:rFonts w:hint="eastAsia"/>
        </w:rPr>
        <w:t>（６）</w:t>
      </w:r>
      <w:r w:rsidR="0090295F">
        <w:rPr>
          <w:rFonts w:hint="eastAsia"/>
        </w:rPr>
        <w:t>包装は、アゲゾコ、ガクブチ、メガネ、十二単衣</w:t>
      </w:r>
      <w:r w:rsidR="0090295F">
        <w:rPr>
          <w:rFonts w:hint="eastAsia"/>
        </w:rPr>
        <w:t>(</w:t>
      </w:r>
      <w:r w:rsidR="0090295F">
        <w:rPr>
          <w:rFonts w:hint="eastAsia"/>
        </w:rPr>
        <w:t>別記参照</w:t>
      </w:r>
      <w:r w:rsidR="0090295F">
        <w:rPr>
          <w:rFonts w:hint="eastAsia"/>
        </w:rPr>
        <w:t>)</w:t>
      </w:r>
      <w:r w:rsidR="0090295F">
        <w:rPr>
          <w:rFonts w:hint="eastAsia"/>
        </w:rPr>
        <w:t>など過大なものでないこと。</w:t>
      </w:r>
    </w:p>
    <w:p w14:paraId="4E624D44" w14:textId="77777777" w:rsidR="0090295F" w:rsidRPr="00B33CB7" w:rsidRDefault="0090295F" w:rsidP="006E3351">
      <w:pPr>
        <w:ind w:firstLineChars="135" w:firstLine="283"/>
      </w:pPr>
    </w:p>
    <w:p w14:paraId="2C3AFCBA" w14:textId="77777777" w:rsidR="0090295F" w:rsidRDefault="0090295F" w:rsidP="0090295F">
      <w:r>
        <w:rPr>
          <w:rFonts w:hint="eastAsia"/>
        </w:rPr>
        <w:t>３</w:t>
      </w:r>
      <w:r w:rsidR="00937A19">
        <w:rPr>
          <w:rFonts w:hint="eastAsia"/>
        </w:rPr>
        <w:t>．</w:t>
      </w:r>
      <w:r>
        <w:rPr>
          <w:rFonts w:hint="eastAsia"/>
        </w:rPr>
        <w:t>その他</w:t>
      </w:r>
    </w:p>
    <w:p w14:paraId="6DFE28EF" w14:textId="77777777" w:rsidR="0090295F" w:rsidRDefault="00B33CB7" w:rsidP="0082406A">
      <w:pPr>
        <w:ind w:leftChars="202" w:left="424"/>
      </w:pPr>
      <w:r>
        <w:rPr>
          <w:rFonts w:hint="eastAsia"/>
        </w:rPr>
        <w:t xml:space="preserve">　</w:t>
      </w:r>
      <w:r w:rsidR="0090295F">
        <w:rPr>
          <w:rFonts w:hint="eastAsia"/>
        </w:rPr>
        <w:t>審査にあたっては、</w:t>
      </w:r>
      <w:r w:rsidR="0090295F">
        <w:rPr>
          <w:rFonts w:hint="eastAsia"/>
        </w:rPr>
        <w:t xml:space="preserve"> </w:t>
      </w:r>
      <w:r w:rsidR="0090295F">
        <w:rPr>
          <w:rFonts w:hint="eastAsia"/>
        </w:rPr>
        <w:t>別紙の審査表を使用するものとする。</w:t>
      </w:r>
    </w:p>
    <w:p w14:paraId="4A754FF6" w14:textId="77777777" w:rsidR="0090295F" w:rsidRDefault="0090295F" w:rsidP="0090295F">
      <w:r>
        <w:t xml:space="preserve">  </w:t>
      </w:r>
    </w:p>
    <w:p w14:paraId="11896304" w14:textId="77777777" w:rsidR="0090295F" w:rsidRDefault="0090295F" w:rsidP="0090295F"/>
    <w:p w14:paraId="5EA85157" w14:textId="77777777" w:rsidR="00937A19" w:rsidRDefault="00937A19">
      <w:pPr>
        <w:widowControl/>
        <w:jc w:val="left"/>
      </w:pPr>
      <w:r>
        <w:br w:type="page"/>
      </w:r>
    </w:p>
    <w:p w14:paraId="7A455BFB" w14:textId="77777777" w:rsidR="0090295F" w:rsidRDefault="0090295F" w:rsidP="0090295F"/>
    <w:p w14:paraId="51E6A32B" w14:textId="77777777" w:rsidR="0090295F" w:rsidRPr="00937A19" w:rsidRDefault="0090295F" w:rsidP="0090295F">
      <w:pPr>
        <w:rPr>
          <w:b/>
          <w:sz w:val="28"/>
          <w:szCs w:val="28"/>
        </w:rPr>
      </w:pPr>
      <w:r w:rsidRPr="00937A19">
        <w:rPr>
          <w:rFonts w:hint="eastAsia"/>
          <w:b/>
          <w:sz w:val="28"/>
          <w:szCs w:val="28"/>
        </w:rPr>
        <w:t>別　記</w:t>
      </w:r>
    </w:p>
    <w:p w14:paraId="180E938C" w14:textId="77777777" w:rsidR="0090295F" w:rsidRDefault="0090295F" w:rsidP="0090295F"/>
    <w:p w14:paraId="023F1D0F" w14:textId="77777777" w:rsidR="0090295F" w:rsidRDefault="0090295F" w:rsidP="0090295F"/>
    <w:p w14:paraId="4A4A6898" w14:textId="77777777" w:rsidR="00B33CB7" w:rsidRDefault="0090295F" w:rsidP="0090295F">
      <w:r>
        <w:rPr>
          <w:rFonts w:hint="eastAsia"/>
        </w:rPr>
        <w:t>アゲゾコ</w:t>
      </w:r>
      <w:r>
        <w:rPr>
          <w:rFonts w:hint="eastAsia"/>
        </w:rPr>
        <w:tab/>
      </w:r>
      <w:r>
        <w:rPr>
          <w:rFonts w:hint="eastAsia"/>
        </w:rPr>
        <w:t>内容物の保護または品質保全の限度をこえて、外見からは容易に判明すること</w:t>
      </w:r>
    </w:p>
    <w:p w14:paraId="239B6624" w14:textId="77777777" w:rsidR="0090295F" w:rsidRDefault="00B33CB7" w:rsidP="00B33CB7">
      <w:r>
        <w:rPr>
          <w:rFonts w:hint="eastAsia"/>
        </w:rPr>
        <w:t xml:space="preserve">　　　　　　　　</w:t>
      </w:r>
      <w:r w:rsidR="0090295F">
        <w:rPr>
          <w:rFonts w:hint="eastAsia"/>
        </w:rPr>
        <w:t>ができないように、</w:t>
      </w:r>
      <w:r w:rsidR="0090295F">
        <w:rPr>
          <w:rFonts w:hint="eastAsia"/>
        </w:rPr>
        <w:t xml:space="preserve"> </w:t>
      </w:r>
      <w:r w:rsidR="0090295F">
        <w:rPr>
          <w:rFonts w:hint="eastAsia"/>
        </w:rPr>
        <w:t>容器の底をあげること。</w:t>
      </w:r>
    </w:p>
    <w:p w14:paraId="1BAA322C" w14:textId="77777777" w:rsidR="0090295F" w:rsidRPr="00B33CB7" w:rsidRDefault="0090295F" w:rsidP="0090295F"/>
    <w:p w14:paraId="6B537336" w14:textId="77777777" w:rsidR="0090295F" w:rsidRDefault="0090295F" w:rsidP="0090295F"/>
    <w:p w14:paraId="7B77C56A" w14:textId="77777777" w:rsidR="0090295F" w:rsidRDefault="0090295F" w:rsidP="0090295F"/>
    <w:p w14:paraId="3CDD7BCE" w14:textId="77777777" w:rsidR="00B33CB7" w:rsidRDefault="0090295F" w:rsidP="0090295F">
      <w:r>
        <w:rPr>
          <w:rFonts w:hint="eastAsia"/>
        </w:rPr>
        <w:t>ガクブチ</w:t>
      </w:r>
      <w:r>
        <w:rPr>
          <w:rFonts w:hint="eastAsia"/>
        </w:rPr>
        <w:tab/>
      </w:r>
      <w:r>
        <w:rPr>
          <w:rFonts w:hint="eastAsia"/>
        </w:rPr>
        <w:t>内容物の保護または品質保全の限度をこえて、外見からは容易に判明すること</w:t>
      </w:r>
    </w:p>
    <w:p w14:paraId="17E350E6" w14:textId="77777777" w:rsidR="0090295F" w:rsidRDefault="00B33CB7" w:rsidP="00B33CB7">
      <w:r>
        <w:rPr>
          <w:rFonts w:hint="eastAsia"/>
        </w:rPr>
        <w:t xml:space="preserve">　　　　　　　　</w:t>
      </w:r>
      <w:r w:rsidR="0090295F">
        <w:rPr>
          <w:rFonts w:hint="eastAsia"/>
        </w:rPr>
        <w:t>ができないように、額緑状の広い巾の線取りをほどこすこと。</w:t>
      </w:r>
    </w:p>
    <w:p w14:paraId="06A350D7" w14:textId="77777777" w:rsidR="0090295F" w:rsidRPr="00B33CB7" w:rsidRDefault="0090295F" w:rsidP="0090295F"/>
    <w:p w14:paraId="4260EDF2" w14:textId="77777777" w:rsidR="0090295F" w:rsidRDefault="0090295F" w:rsidP="0090295F"/>
    <w:p w14:paraId="1B952C57" w14:textId="77777777" w:rsidR="0090295F" w:rsidRDefault="0090295F" w:rsidP="0090295F"/>
    <w:p w14:paraId="44D2CDC3" w14:textId="77777777" w:rsidR="00B33CB7" w:rsidRDefault="0090295F" w:rsidP="0090295F">
      <w:r>
        <w:rPr>
          <w:rFonts w:hint="eastAsia"/>
        </w:rPr>
        <w:t>メガネ</w:t>
      </w:r>
      <w:r>
        <w:rPr>
          <w:rFonts w:hint="eastAsia"/>
        </w:rPr>
        <w:tab/>
      </w:r>
      <w:r w:rsidR="00937A19">
        <w:tab/>
      </w:r>
      <w:r>
        <w:rPr>
          <w:rFonts w:hint="eastAsia"/>
        </w:rPr>
        <w:t>容器または外装に切り抜きをし、中が見える部分のみ内容物を入れて、全体に</w:t>
      </w:r>
    </w:p>
    <w:p w14:paraId="662C889B" w14:textId="77777777" w:rsidR="0090295F" w:rsidRDefault="00B33CB7" w:rsidP="00B33CB7">
      <w:r>
        <w:rPr>
          <w:rFonts w:hint="eastAsia"/>
        </w:rPr>
        <w:t xml:space="preserve">　　　　　　　　</w:t>
      </w:r>
      <w:r w:rsidR="0090295F">
        <w:rPr>
          <w:rFonts w:hint="eastAsia"/>
        </w:rPr>
        <w:t>入っているかのようにみせかけること。</w:t>
      </w:r>
    </w:p>
    <w:p w14:paraId="5581892F" w14:textId="77777777" w:rsidR="0090295F" w:rsidRPr="00B33CB7" w:rsidRDefault="0090295F" w:rsidP="0090295F"/>
    <w:p w14:paraId="6578B8F9" w14:textId="77777777" w:rsidR="0090295F" w:rsidRDefault="0090295F" w:rsidP="0090295F"/>
    <w:p w14:paraId="635D0DAF" w14:textId="77777777" w:rsidR="0090295F" w:rsidRDefault="0090295F" w:rsidP="0090295F"/>
    <w:p w14:paraId="03E2DBA1" w14:textId="77777777" w:rsidR="0090295F" w:rsidRDefault="0090295F" w:rsidP="0090295F">
      <w:r>
        <w:rPr>
          <w:rFonts w:hint="eastAsia"/>
        </w:rPr>
        <w:t>十二単衣</w:t>
      </w:r>
      <w:r>
        <w:rPr>
          <w:rFonts w:hint="eastAsia"/>
        </w:rPr>
        <w:tab/>
      </w:r>
      <w:r>
        <w:rPr>
          <w:rFonts w:hint="eastAsia"/>
        </w:rPr>
        <w:t>内容物の保護または品質保金の限度をこえて、内装を重ねること。</w:t>
      </w:r>
    </w:p>
    <w:p w14:paraId="311055EE" w14:textId="77777777" w:rsidR="0090295F" w:rsidRDefault="0090295F" w:rsidP="0090295F">
      <w:r>
        <w:t xml:space="preserve">  </w:t>
      </w:r>
    </w:p>
    <w:p w14:paraId="5ABD45E7" w14:textId="77777777" w:rsidR="0090295F" w:rsidRDefault="0090295F" w:rsidP="0090295F">
      <w:r>
        <w:t xml:space="preserve"> </w:t>
      </w:r>
    </w:p>
    <w:p w14:paraId="2A2FA2D5" w14:textId="77777777" w:rsidR="0090295F" w:rsidRDefault="0090295F" w:rsidP="0090295F"/>
    <w:p w14:paraId="00869F26" w14:textId="77777777" w:rsidR="00937A19" w:rsidRDefault="00937A19">
      <w:pPr>
        <w:widowControl/>
        <w:jc w:val="left"/>
      </w:pPr>
      <w:r>
        <w:br w:type="page"/>
      </w:r>
    </w:p>
    <w:p w14:paraId="47941925" w14:textId="77777777" w:rsidR="0090295F" w:rsidRPr="00937A19" w:rsidRDefault="0090295F" w:rsidP="00FB56E1">
      <w:pPr>
        <w:jc w:val="center"/>
        <w:rPr>
          <w:b/>
          <w:sz w:val="28"/>
          <w:szCs w:val="28"/>
        </w:rPr>
      </w:pPr>
      <w:r w:rsidRPr="00937A19">
        <w:rPr>
          <w:rFonts w:hint="eastAsia"/>
          <w:b/>
          <w:sz w:val="28"/>
          <w:szCs w:val="28"/>
        </w:rPr>
        <w:lastRenderedPageBreak/>
        <w:t>記</w:t>
      </w:r>
      <w:r w:rsidRPr="00937A19">
        <w:rPr>
          <w:rFonts w:hint="eastAsia"/>
          <w:b/>
          <w:sz w:val="28"/>
          <w:szCs w:val="28"/>
        </w:rPr>
        <w:t xml:space="preserve">   </w:t>
      </w:r>
      <w:r w:rsidRPr="00937A19">
        <w:rPr>
          <w:rFonts w:hint="eastAsia"/>
          <w:b/>
          <w:sz w:val="28"/>
          <w:szCs w:val="28"/>
        </w:rPr>
        <w:t>入</w:t>
      </w:r>
      <w:r w:rsidR="00A51A17">
        <w:rPr>
          <w:rFonts w:hint="eastAsia"/>
          <w:b/>
          <w:sz w:val="28"/>
          <w:szCs w:val="28"/>
        </w:rPr>
        <w:t xml:space="preserve"> </w:t>
      </w:r>
      <w:r w:rsidR="00A51A17">
        <w:rPr>
          <w:b/>
          <w:sz w:val="28"/>
          <w:szCs w:val="28"/>
        </w:rPr>
        <w:t xml:space="preserve"> </w:t>
      </w:r>
      <w:r w:rsidR="00A51A17">
        <w:rPr>
          <w:rFonts w:hint="eastAsia"/>
          <w:b/>
          <w:sz w:val="28"/>
          <w:szCs w:val="28"/>
        </w:rPr>
        <w:t>(</w:t>
      </w:r>
      <w:r w:rsidR="00A51A17">
        <w:rPr>
          <w:b/>
          <w:sz w:val="28"/>
          <w:szCs w:val="28"/>
        </w:rPr>
        <w:t xml:space="preserve"> </w:t>
      </w:r>
      <w:r w:rsidR="00A51A17">
        <w:rPr>
          <w:rFonts w:hint="eastAsia"/>
          <w:b/>
          <w:sz w:val="28"/>
          <w:szCs w:val="28"/>
        </w:rPr>
        <w:t>入</w:t>
      </w:r>
      <w:r w:rsidR="00A51A17">
        <w:rPr>
          <w:rFonts w:hint="eastAsia"/>
          <w:b/>
          <w:sz w:val="28"/>
          <w:szCs w:val="28"/>
        </w:rPr>
        <w:t xml:space="preserve"> </w:t>
      </w:r>
      <w:r w:rsidR="00A51A17">
        <w:rPr>
          <w:rFonts w:hint="eastAsia"/>
          <w:b/>
          <w:sz w:val="28"/>
          <w:szCs w:val="28"/>
        </w:rPr>
        <w:t>力</w:t>
      </w:r>
      <w:r w:rsidR="00A51A17">
        <w:rPr>
          <w:rFonts w:hint="eastAsia"/>
          <w:b/>
          <w:sz w:val="28"/>
          <w:szCs w:val="28"/>
        </w:rPr>
        <w:t xml:space="preserve"> )</w:t>
      </w:r>
      <w:r w:rsidRPr="00937A19">
        <w:rPr>
          <w:rFonts w:hint="eastAsia"/>
          <w:b/>
          <w:sz w:val="28"/>
          <w:szCs w:val="28"/>
        </w:rPr>
        <w:t xml:space="preserve">  </w:t>
      </w:r>
      <w:r w:rsidRPr="00937A19">
        <w:rPr>
          <w:rFonts w:hint="eastAsia"/>
          <w:b/>
          <w:sz w:val="28"/>
          <w:szCs w:val="28"/>
        </w:rPr>
        <w:t>上</w:t>
      </w:r>
      <w:r w:rsidRPr="00937A19">
        <w:rPr>
          <w:rFonts w:hint="eastAsia"/>
          <w:b/>
          <w:sz w:val="28"/>
          <w:szCs w:val="28"/>
        </w:rPr>
        <w:t xml:space="preserve">   </w:t>
      </w:r>
      <w:r w:rsidRPr="00937A19">
        <w:rPr>
          <w:rFonts w:hint="eastAsia"/>
          <w:b/>
          <w:sz w:val="28"/>
          <w:szCs w:val="28"/>
        </w:rPr>
        <w:t>の</w:t>
      </w:r>
      <w:r w:rsidRPr="00937A19">
        <w:rPr>
          <w:rFonts w:hint="eastAsia"/>
          <w:b/>
          <w:sz w:val="28"/>
          <w:szCs w:val="28"/>
        </w:rPr>
        <w:t xml:space="preserve">   </w:t>
      </w:r>
      <w:r w:rsidRPr="00937A19">
        <w:rPr>
          <w:rFonts w:hint="eastAsia"/>
          <w:b/>
          <w:sz w:val="28"/>
          <w:szCs w:val="28"/>
        </w:rPr>
        <w:t>注</w:t>
      </w:r>
      <w:r w:rsidRPr="00937A19">
        <w:rPr>
          <w:rFonts w:hint="eastAsia"/>
          <w:b/>
          <w:sz w:val="28"/>
          <w:szCs w:val="28"/>
        </w:rPr>
        <w:t xml:space="preserve">   </w:t>
      </w:r>
      <w:r w:rsidRPr="00937A19">
        <w:rPr>
          <w:rFonts w:hint="eastAsia"/>
          <w:b/>
          <w:sz w:val="28"/>
          <w:szCs w:val="28"/>
        </w:rPr>
        <w:t>意</w:t>
      </w:r>
    </w:p>
    <w:p w14:paraId="17957DF5" w14:textId="77777777" w:rsidR="0090295F" w:rsidRDefault="00937A19" w:rsidP="000F3D08">
      <w:pPr>
        <w:ind w:left="424" w:rightChars="201" w:right="422" w:hangingChars="202" w:hanging="424"/>
        <w:jc w:val="left"/>
      </w:pPr>
      <w:r>
        <w:rPr>
          <w:rFonts w:hint="eastAsia"/>
        </w:rPr>
        <w:t xml:space="preserve">１　</w:t>
      </w:r>
      <w:r w:rsidR="0090295F">
        <w:rPr>
          <w:rFonts w:hint="eastAsia"/>
        </w:rPr>
        <w:t>申請者</w:t>
      </w:r>
      <w:r w:rsidR="00386352">
        <w:rPr>
          <w:rFonts w:hint="eastAsia"/>
        </w:rPr>
        <w:t>情報</w:t>
      </w:r>
      <w:r w:rsidR="0090295F">
        <w:rPr>
          <w:rFonts w:hint="eastAsia"/>
        </w:rPr>
        <w:t>欄は、申請する商品に対する申請者の立場として</w:t>
      </w:r>
      <w:r w:rsidR="00386352">
        <w:rPr>
          <w:rFonts w:hint="eastAsia"/>
        </w:rPr>
        <w:t>すべての</w:t>
      </w:r>
      <w:r w:rsidR="0090295F">
        <w:rPr>
          <w:rFonts w:hint="eastAsia"/>
        </w:rPr>
        <w:t>項目</w:t>
      </w:r>
      <w:r>
        <w:rPr>
          <w:rFonts w:hint="eastAsia"/>
        </w:rPr>
        <w:t>について</w:t>
      </w:r>
      <w:r w:rsidR="0090295F">
        <w:rPr>
          <w:rFonts w:hint="eastAsia"/>
        </w:rPr>
        <w:t>記入して</w:t>
      </w:r>
      <w:r w:rsidR="001405DF">
        <w:rPr>
          <w:rFonts w:hint="eastAsia"/>
        </w:rPr>
        <w:t>くだ</w:t>
      </w:r>
      <w:r w:rsidR="0090295F">
        <w:rPr>
          <w:rFonts w:hint="eastAsia"/>
        </w:rPr>
        <w:t>さい。</w:t>
      </w:r>
    </w:p>
    <w:p w14:paraId="5D0DD2F4" w14:textId="77777777" w:rsidR="0090295F" w:rsidRDefault="0090295F" w:rsidP="000F3D08">
      <w:pPr>
        <w:ind w:left="424" w:hangingChars="202" w:hanging="424"/>
        <w:jc w:val="left"/>
      </w:pPr>
    </w:p>
    <w:p w14:paraId="7662C842" w14:textId="77777777" w:rsidR="0090295F" w:rsidRDefault="00D02883" w:rsidP="000F3D08">
      <w:pPr>
        <w:ind w:left="424" w:hangingChars="202" w:hanging="424"/>
        <w:jc w:val="left"/>
      </w:pPr>
      <w:r>
        <w:rPr>
          <w:rFonts w:hint="eastAsia"/>
        </w:rPr>
        <w:t>２</w:t>
      </w:r>
      <w:r w:rsidR="00937A19">
        <w:rPr>
          <w:rFonts w:hint="eastAsia"/>
        </w:rPr>
        <w:t xml:space="preserve">　</w:t>
      </w:r>
      <w:r w:rsidR="0090295F">
        <w:rPr>
          <w:rFonts w:hint="eastAsia"/>
        </w:rPr>
        <w:t>商品</w:t>
      </w:r>
      <w:r w:rsidR="00386352">
        <w:rPr>
          <w:rFonts w:hint="eastAsia"/>
        </w:rPr>
        <w:t>名称</w:t>
      </w:r>
      <w:r w:rsidR="0090295F">
        <w:rPr>
          <w:rFonts w:hint="eastAsia"/>
        </w:rPr>
        <w:t>欄には、個々の商品名を記入し、商品番号、型番号等のある場合には、これも記入してください。贈答セット等として推奨を受け</w:t>
      </w:r>
      <w:r w:rsidR="001F69A0">
        <w:rPr>
          <w:rFonts w:hint="eastAsia"/>
        </w:rPr>
        <w:t>よ</w:t>
      </w:r>
      <w:r w:rsidR="0090295F">
        <w:rPr>
          <w:rFonts w:hint="eastAsia"/>
        </w:rPr>
        <w:t>うとする場合には</w:t>
      </w:r>
      <w:r>
        <w:rPr>
          <w:rFonts w:hint="eastAsia"/>
        </w:rPr>
        <w:t>､</w:t>
      </w:r>
      <w:r w:rsidR="0090295F">
        <w:rPr>
          <w:rFonts w:hint="eastAsia"/>
        </w:rPr>
        <w:t>セットの固有</w:t>
      </w:r>
      <w:r w:rsidR="001F69A0">
        <w:rPr>
          <w:rFonts w:hint="eastAsia"/>
        </w:rPr>
        <w:t>名称を記入し</w:t>
      </w:r>
      <w:r>
        <w:rPr>
          <w:rFonts w:hint="eastAsia"/>
        </w:rPr>
        <w:t>､</w:t>
      </w:r>
      <w:r w:rsidR="0090295F">
        <w:rPr>
          <w:rFonts w:hint="eastAsia"/>
        </w:rPr>
        <w:t>そのセットで組み合わせる個々の商品名</w:t>
      </w:r>
      <w:r w:rsidR="001F69A0">
        <w:rPr>
          <w:rFonts w:hint="eastAsia"/>
        </w:rPr>
        <w:t>及び数量をその他欄に</w:t>
      </w:r>
      <w:r w:rsidR="0090295F">
        <w:rPr>
          <w:rFonts w:hint="eastAsia"/>
        </w:rPr>
        <w:t>記入してください。</w:t>
      </w:r>
    </w:p>
    <w:p w14:paraId="46A98237" w14:textId="77777777" w:rsidR="0090295F" w:rsidRPr="00B33CB7" w:rsidRDefault="0090295F" w:rsidP="000F3D08">
      <w:pPr>
        <w:ind w:left="424" w:hangingChars="202" w:hanging="424"/>
        <w:jc w:val="left"/>
      </w:pPr>
    </w:p>
    <w:p w14:paraId="6FF543BB" w14:textId="362622F0" w:rsidR="001F69A0" w:rsidRPr="008D1634" w:rsidRDefault="00D02883" w:rsidP="000F3D08">
      <w:pPr>
        <w:ind w:left="424" w:hangingChars="202" w:hanging="424"/>
        <w:jc w:val="left"/>
        <w:rPr>
          <w:color w:val="FF0000"/>
        </w:rPr>
      </w:pPr>
      <w:r>
        <w:rPr>
          <w:rFonts w:hint="eastAsia"/>
        </w:rPr>
        <w:t>３</w:t>
      </w:r>
      <w:r w:rsidR="00FB56E1">
        <w:rPr>
          <w:rFonts w:hint="eastAsia"/>
        </w:rPr>
        <w:t xml:space="preserve">　</w:t>
      </w:r>
      <w:r w:rsidR="001F69A0" w:rsidRPr="00ED1F94">
        <w:rPr>
          <w:rFonts w:hint="eastAsia"/>
        </w:rPr>
        <w:t>営業情報欄は、協会内の売場や県内大手量販に対して提案するときに使用します。項目の表題に従い</w:t>
      </w:r>
      <w:r w:rsidR="00A51A17" w:rsidRPr="00ED1F94">
        <w:rPr>
          <w:rFonts w:hint="eastAsia"/>
        </w:rPr>
        <w:t>記入</w:t>
      </w:r>
      <w:r w:rsidR="001F69A0" w:rsidRPr="00ED1F94">
        <w:rPr>
          <w:rFonts w:hint="eastAsia"/>
        </w:rPr>
        <w:t>して</w:t>
      </w:r>
      <w:r w:rsidR="001405DF" w:rsidRPr="00ED1F94">
        <w:rPr>
          <w:rFonts w:hint="eastAsia"/>
        </w:rPr>
        <w:t>くだ</w:t>
      </w:r>
      <w:r w:rsidR="001F69A0" w:rsidRPr="00ED1F94">
        <w:rPr>
          <w:rFonts w:hint="eastAsia"/>
        </w:rPr>
        <w:t>さい。</w:t>
      </w:r>
      <w:r w:rsidR="00626230" w:rsidRPr="00ED1F94">
        <w:rPr>
          <w:rFonts w:hint="eastAsia"/>
        </w:rPr>
        <w:t>「商品特徴」欄</w:t>
      </w:r>
      <w:r w:rsidR="00996694" w:rsidRPr="00ED1F94">
        <w:rPr>
          <w:rFonts w:hint="eastAsia"/>
        </w:rPr>
        <w:t>への記載の際は</w:t>
      </w:r>
      <w:r w:rsidR="005F5B0A" w:rsidRPr="00ED1F94">
        <w:t>「埼玉らしさ」や「埼玉を想起させる要素」を意識し、それらがどのように商品に反映されているかをご記入ください。</w:t>
      </w:r>
    </w:p>
    <w:p w14:paraId="2F344F47" w14:textId="77777777" w:rsidR="001F69A0" w:rsidRPr="008D1634" w:rsidRDefault="001F69A0" w:rsidP="000F3D08">
      <w:pPr>
        <w:ind w:left="424" w:hangingChars="202" w:hanging="424"/>
        <w:jc w:val="left"/>
        <w:rPr>
          <w:color w:val="FF0000"/>
        </w:rPr>
      </w:pPr>
    </w:p>
    <w:p w14:paraId="04D21177" w14:textId="09B2B1C2" w:rsidR="00D97E28" w:rsidRDefault="00D02883" w:rsidP="000F3D08">
      <w:pPr>
        <w:ind w:left="424" w:hangingChars="202" w:hanging="424"/>
        <w:jc w:val="left"/>
      </w:pPr>
      <w:r>
        <w:rPr>
          <w:rFonts w:hint="eastAsia"/>
        </w:rPr>
        <w:t>４</w:t>
      </w:r>
      <w:r w:rsidR="00A51A17">
        <w:rPr>
          <w:rFonts w:hint="eastAsia"/>
        </w:rPr>
        <w:t xml:space="preserve">　食品の生産者情報欄は、販売者と製造者の名称と住所が同一の場合は、</w:t>
      </w:r>
      <w:r w:rsidR="00E76A0F">
        <w:rPr>
          <w:rFonts w:hint="eastAsia"/>
        </w:rPr>
        <w:t>販売</w:t>
      </w:r>
      <w:r w:rsidR="00A51A17">
        <w:rPr>
          <w:rFonts w:hint="eastAsia"/>
        </w:rPr>
        <w:t>者の</w:t>
      </w:r>
      <w:r w:rsidR="00472536" w:rsidRPr="00472536">
        <w:rPr>
          <w:rFonts w:hint="eastAsia"/>
        </w:rPr>
        <w:t>記入</w:t>
      </w:r>
      <w:r w:rsidR="00A51A17">
        <w:rPr>
          <w:rFonts w:hint="eastAsia"/>
        </w:rPr>
        <w:t>は</w:t>
      </w:r>
      <w:r w:rsidR="00D4359F">
        <w:rPr>
          <w:rFonts w:hint="eastAsia"/>
        </w:rPr>
        <w:t>省略してください</w:t>
      </w:r>
      <w:r w:rsidR="00A51A17">
        <w:rPr>
          <w:rFonts w:hint="eastAsia"/>
        </w:rPr>
        <w:t>。異なる場合は</w:t>
      </w:r>
      <w:r w:rsidR="00D97E28">
        <w:rPr>
          <w:rFonts w:hint="eastAsia"/>
        </w:rPr>
        <w:t>それぞれに記入し、固有記号を表示している場合は登録固有記号を記載して下さい。酒類の生産者情報欄は、新表示法に基づき販売者・製造者・加工者の業者について記入して下さい。民工の</w:t>
      </w:r>
      <w:r w:rsidR="00D97E28" w:rsidRPr="00D97E28">
        <w:rPr>
          <w:rFonts w:hint="eastAsia"/>
        </w:rPr>
        <w:t>生産者情報欄は、</w:t>
      </w:r>
      <w:r w:rsidR="00D97E28">
        <w:rPr>
          <w:rFonts w:hint="eastAsia"/>
        </w:rPr>
        <w:t>販売者と製造者の名称と住所が同一の場合は、</w:t>
      </w:r>
      <w:r w:rsidR="00E76A0F">
        <w:rPr>
          <w:rFonts w:hint="eastAsia"/>
        </w:rPr>
        <w:t>販売</w:t>
      </w:r>
      <w:r w:rsidR="00D97E28">
        <w:rPr>
          <w:rFonts w:hint="eastAsia"/>
        </w:rPr>
        <w:t>者の記入は</w:t>
      </w:r>
      <w:r w:rsidR="00D4359F">
        <w:rPr>
          <w:rFonts w:hint="eastAsia"/>
        </w:rPr>
        <w:t>省略してください</w:t>
      </w:r>
      <w:r w:rsidR="00D97E28">
        <w:rPr>
          <w:rFonts w:hint="eastAsia"/>
        </w:rPr>
        <w:t>。異なる場合はそれぞれに記入してください。</w:t>
      </w:r>
    </w:p>
    <w:p w14:paraId="09F4BE54" w14:textId="77777777" w:rsidR="00472536" w:rsidRDefault="00472536" w:rsidP="000F3D08">
      <w:pPr>
        <w:ind w:left="424" w:hangingChars="202" w:hanging="424"/>
        <w:jc w:val="left"/>
      </w:pPr>
    </w:p>
    <w:p w14:paraId="0D36438F" w14:textId="4ADAB680" w:rsidR="002B1511" w:rsidRDefault="00D02883" w:rsidP="000F3D08">
      <w:pPr>
        <w:ind w:left="424" w:hangingChars="202" w:hanging="424"/>
        <w:jc w:val="left"/>
      </w:pPr>
      <w:r>
        <w:rPr>
          <w:rFonts w:hint="eastAsia"/>
        </w:rPr>
        <w:t>５</w:t>
      </w:r>
      <w:r w:rsidR="00472536">
        <w:rPr>
          <w:rFonts w:hint="eastAsia"/>
        </w:rPr>
        <w:t xml:space="preserve">　一括表示情報欄は、</w:t>
      </w:r>
      <w:r w:rsidR="00E76A0F">
        <w:rPr>
          <w:rFonts w:hint="eastAsia"/>
        </w:rPr>
        <w:t>加工</w:t>
      </w:r>
      <w:r w:rsidR="00472536">
        <w:rPr>
          <w:rFonts w:hint="eastAsia"/>
        </w:rPr>
        <w:t>食品・酒類・民工ともに各分類の表示法に基づき</w:t>
      </w:r>
      <w:r w:rsidR="00472536" w:rsidRPr="00472536">
        <w:rPr>
          <w:rFonts w:hint="eastAsia"/>
        </w:rPr>
        <w:t>記入</w:t>
      </w:r>
      <w:r w:rsidR="002B1511">
        <w:rPr>
          <w:rFonts w:hint="eastAsia"/>
        </w:rPr>
        <w:t>してください。新表示法に対応していな</w:t>
      </w:r>
      <w:r w:rsidR="00E76A0F">
        <w:rPr>
          <w:rFonts w:hint="eastAsia"/>
        </w:rPr>
        <w:t>い場合、</w:t>
      </w:r>
      <w:r w:rsidR="002B1511">
        <w:rPr>
          <w:rFonts w:hint="eastAsia"/>
        </w:rPr>
        <w:t>変更予定</w:t>
      </w:r>
      <w:r w:rsidR="00E76A0F">
        <w:rPr>
          <w:rFonts w:hint="eastAsia"/>
        </w:rPr>
        <w:t>とその内容</w:t>
      </w:r>
      <w:r w:rsidR="002B1511">
        <w:rPr>
          <w:rFonts w:hint="eastAsia"/>
        </w:rPr>
        <w:t>をその他欄に</w:t>
      </w:r>
      <w:r w:rsidR="002B1511" w:rsidRPr="002B1511">
        <w:rPr>
          <w:rFonts w:hint="eastAsia"/>
        </w:rPr>
        <w:t>記入</w:t>
      </w:r>
      <w:r w:rsidR="002B1511">
        <w:rPr>
          <w:rFonts w:hint="eastAsia"/>
        </w:rPr>
        <w:t>してください。</w:t>
      </w:r>
      <w:r w:rsidR="00E76A0F">
        <w:rPr>
          <w:rFonts w:hint="eastAsia"/>
        </w:rPr>
        <w:t>変更予定が明記されていない申請書は、認定期間が新表示法猶予期間終了期間を超えるため、認定できない場合があります。</w:t>
      </w:r>
    </w:p>
    <w:p w14:paraId="75CA6A69" w14:textId="77777777" w:rsidR="002B1511" w:rsidRPr="00B33CB7" w:rsidRDefault="002B1511" w:rsidP="000F3D08">
      <w:pPr>
        <w:ind w:left="424" w:hangingChars="202" w:hanging="424"/>
        <w:jc w:val="left"/>
      </w:pPr>
    </w:p>
    <w:p w14:paraId="71613773" w14:textId="750E734F" w:rsidR="002B1511" w:rsidRDefault="00D02883" w:rsidP="000F3D08">
      <w:pPr>
        <w:ind w:left="424" w:hangingChars="202" w:hanging="424"/>
        <w:jc w:val="left"/>
      </w:pPr>
      <w:r>
        <w:rPr>
          <w:rFonts w:hint="eastAsia"/>
        </w:rPr>
        <w:t>６</w:t>
      </w:r>
      <w:r w:rsidR="002B1511">
        <w:rPr>
          <w:rFonts w:hint="eastAsia"/>
        </w:rPr>
        <w:t xml:space="preserve">　栄養成分情報欄・アレルゲン</w:t>
      </w:r>
      <w:r w:rsidR="005C7D6E">
        <w:rPr>
          <w:rFonts w:hint="eastAsia"/>
        </w:rPr>
        <w:t>情報欄は、食品の表示に義務付けられています。商品に表示されている内容を</w:t>
      </w:r>
      <w:r w:rsidR="005C7D6E" w:rsidRPr="005C7D6E">
        <w:rPr>
          <w:rFonts w:hint="eastAsia"/>
        </w:rPr>
        <w:t>記入</w:t>
      </w:r>
      <w:r w:rsidR="005C7D6E">
        <w:rPr>
          <w:rFonts w:hint="eastAsia"/>
        </w:rPr>
        <w:t>して下さい。</w:t>
      </w:r>
      <w:r w:rsidR="00E76A0F" w:rsidRPr="00E76A0F">
        <w:rPr>
          <w:rFonts w:hint="eastAsia"/>
        </w:rPr>
        <w:t>変更予定が明記されていない申請書は、認定期間が新表示法猶予期間終了期間を超えるため、認定できない場合があります。</w:t>
      </w:r>
    </w:p>
    <w:p w14:paraId="399939FA" w14:textId="77777777" w:rsidR="005C7D6E" w:rsidRDefault="005C7D6E" w:rsidP="000F3D08">
      <w:pPr>
        <w:ind w:left="424" w:hangingChars="202" w:hanging="424"/>
        <w:jc w:val="left"/>
      </w:pPr>
    </w:p>
    <w:p w14:paraId="465207C2" w14:textId="77777777" w:rsidR="005C7D6E" w:rsidRDefault="00D02883" w:rsidP="000F3D08">
      <w:pPr>
        <w:ind w:left="424" w:hangingChars="202" w:hanging="424"/>
        <w:jc w:val="left"/>
      </w:pPr>
      <w:r>
        <w:rPr>
          <w:rFonts w:hint="eastAsia"/>
        </w:rPr>
        <w:t>７</w:t>
      </w:r>
      <w:r w:rsidR="005C7D6E">
        <w:rPr>
          <w:rFonts w:hint="eastAsia"/>
        </w:rPr>
        <w:t xml:space="preserve">　産地強調表示欄は商品にその旨の表示がある場合に</w:t>
      </w:r>
      <w:r w:rsidR="005C7D6E" w:rsidRPr="005C7D6E">
        <w:rPr>
          <w:rFonts w:hint="eastAsia"/>
        </w:rPr>
        <w:t>記入してください。</w:t>
      </w:r>
    </w:p>
    <w:p w14:paraId="54007272" w14:textId="77777777" w:rsidR="005C7D6E" w:rsidRDefault="005C7D6E" w:rsidP="000F3D08">
      <w:pPr>
        <w:ind w:left="424" w:hangingChars="202" w:hanging="424"/>
        <w:jc w:val="left"/>
      </w:pPr>
    </w:p>
    <w:p w14:paraId="30335881" w14:textId="77777777" w:rsidR="005C7D6E" w:rsidRDefault="00D02883" w:rsidP="000F3D08">
      <w:pPr>
        <w:ind w:left="424" w:hangingChars="202" w:hanging="424"/>
        <w:jc w:val="left"/>
      </w:pPr>
      <w:r>
        <w:rPr>
          <w:rFonts w:hint="eastAsia"/>
        </w:rPr>
        <w:t>８</w:t>
      </w:r>
      <w:r w:rsidR="005C7D6E">
        <w:rPr>
          <w:rFonts w:hint="eastAsia"/>
        </w:rPr>
        <w:t xml:space="preserve">　外装表示情報欄は、外装されて売場に並ぶ商品の場合に</w:t>
      </w:r>
      <w:r w:rsidR="005C7D6E" w:rsidRPr="005C7D6E">
        <w:rPr>
          <w:rFonts w:hint="eastAsia"/>
        </w:rPr>
        <w:t>記入してください。</w:t>
      </w:r>
    </w:p>
    <w:p w14:paraId="3CD72594" w14:textId="77777777" w:rsidR="005C7D6E" w:rsidRDefault="005C7D6E" w:rsidP="000F3D08">
      <w:pPr>
        <w:ind w:left="424" w:hangingChars="202" w:hanging="424"/>
        <w:jc w:val="left"/>
      </w:pPr>
    </w:p>
    <w:p w14:paraId="24C97B01" w14:textId="77777777" w:rsidR="005C7D6E" w:rsidRDefault="00D02883" w:rsidP="000F3D08">
      <w:pPr>
        <w:ind w:left="424" w:hangingChars="202" w:hanging="424"/>
        <w:jc w:val="left"/>
      </w:pPr>
      <w:r>
        <w:rPr>
          <w:rFonts w:hint="eastAsia"/>
        </w:rPr>
        <w:t>９</w:t>
      </w:r>
      <w:r w:rsidR="005C7D6E">
        <w:rPr>
          <w:rFonts w:hint="eastAsia"/>
        </w:rPr>
        <w:t xml:space="preserve">　リサイクル表示情報欄は、</w:t>
      </w:r>
      <w:r w:rsidR="00D4359F">
        <w:rPr>
          <w:rFonts w:hint="eastAsia"/>
        </w:rPr>
        <w:t>商品に表示義務がある</w:t>
      </w:r>
      <w:r w:rsidR="00D4359F" w:rsidRPr="00D4359F">
        <w:rPr>
          <w:rFonts w:hint="eastAsia"/>
        </w:rPr>
        <w:t>場合に記入してください。</w:t>
      </w:r>
    </w:p>
    <w:p w14:paraId="60809FD7" w14:textId="77777777" w:rsidR="00D4359F" w:rsidRDefault="00D4359F" w:rsidP="000F3D08">
      <w:pPr>
        <w:ind w:left="424" w:hangingChars="202" w:hanging="424"/>
        <w:jc w:val="left"/>
      </w:pPr>
    </w:p>
    <w:p w14:paraId="4180EA13" w14:textId="3F60C99A" w:rsidR="001405DF" w:rsidRDefault="00D4359F" w:rsidP="000F3D08">
      <w:pPr>
        <w:ind w:left="424" w:hangingChars="202" w:hanging="424"/>
        <w:jc w:val="left"/>
      </w:pPr>
      <w:r>
        <w:rPr>
          <w:rFonts w:hint="eastAsia"/>
        </w:rPr>
        <w:t>10</w:t>
      </w:r>
      <w:r w:rsidR="00D02883">
        <w:rPr>
          <w:rFonts w:hint="eastAsia"/>
        </w:rPr>
        <w:t xml:space="preserve">　</w:t>
      </w:r>
      <w:r>
        <w:rPr>
          <w:rFonts w:hint="eastAsia"/>
        </w:rPr>
        <w:t>規格情報欄は、商品のユニット</w:t>
      </w:r>
      <w:r w:rsidR="00B33CB7">
        <w:rPr>
          <w:rFonts w:hint="eastAsia"/>
        </w:rPr>
        <w:t>（</w:t>
      </w:r>
      <w:r>
        <w:rPr>
          <w:rFonts w:hint="eastAsia"/>
        </w:rPr>
        <w:t>単品</w:t>
      </w:r>
      <w:r w:rsidR="00B33CB7">
        <w:rPr>
          <w:rFonts w:hint="eastAsia"/>
        </w:rPr>
        <w:t>）</w:t>
      </w:r>
      <w:r>
        <w:rPr>
          <w:rFonts w:hint="eastAsia"/>
        </w:rPr>
        <w:t>、ケースの重量とサイズを</w:t>
      </w:r>
      <w:r w:rsidRPr="00D4359F">
        <w:rPr>
          <w:rFonts w:hint="eastAsia"/>
        </w:rPr>
        <w:t>記入してください。ケース</w:t>
      </w:r>
      <w:r>
        <w:rPr>
          <w:rFonts w:hint="eastAsia"/>
        </w:rPr>
        <w:t>がない場合は省略して</w:t>
      </w:r>
      <w:r w:rsidR="001405DF">
        <w:rPr>
          <w:rFonts w:hint="eastAsia"/>
        </w:rPr>
        <w:t>くだ</w:t>
      </w:r>
      <w:r>
        <w:rPr>
          <w:rFonts w:hint="eastAsia"/>
        </w:rPr>
        <w:t>さい。</w:t>
      </w:r>
      <w:r w:rsidR="001405DF">
        <w:rPr>
          <w:rFonts w:hint="eastAsia"/>
        </w:rPr>
        <w:t>価格は</w:t>
      </w:r>
      <w:r w:rsidR="000F3D08">
        <w:rPr>
          <w:rFonts w:hint="eastAsia"/>
        </w:rPr>
        <w:t>、</w:t>
      </w:r>
      <w:r w:rsidR="001405DF">
        <w:rPr>
          <w:rFonts w:hint="eastAsia"/>
        </w:rPr>
        <w:t>希望小売価格を</w:t>
      </w:r>
      <w:r w:rsidR="001405DF" w:rsidRPr="001405DF">
        <w:rPr>
          <w:rFonts w:hint="eastAsia"/>
        </w:rPr>
        <w:t>記入してください。</w:t>
      </w:r>
    </w:p>
    <w:p w14:paraId="09A0B51F" w14:textId="77777777" w:rsidR="00D4359F" w:rsidRDefault="00D4359F" w:rsidP="000F3D08">
      <w:pPr>
        <w:ind w:left="424" w:hangingChars="202" w:hanging="424"/>
        <w:jc w:val="left"/>
      </w:pPr>
    </w:p>
    <w:p w14:paraId="75510E0C" w14:textId="77777777" w:rsidR="00477237" w:rsidRDefault="00D4359F" w:rsidP="000F3D08">
      <w:pPr>
        <w:ind w:left="424" w:hangingChars="202" w:hanging="424"/>
        <w:jc w:val="left"/>
      </w:pPr>
      <w:r>
        <w:rPr>
          <w:rFonts w:hint="eastAsia"/>
        </w:rPr>
        <w:t>11</w:t>
      </w:r>
      <w:r w:rsidR="00B33CB7">
        <w:rPr>
          <w:rFonts w:hint="eastAsia"/>
        </w:rPr>
        <w:t xml:space="preserve">　</w:t>
      </w:r>
      <w:r>
        <w:rPr>
          <w:rFonts w:hint="eastAsia"/>
        </w:rPr>
        <w:t>データの貼り付けは、それぞれの指示に従い商品の画像や表示の画像を添付して</w:t>
      </w:r>
      <w:r w:rsidR="001405DF">
        <w:rPr>
          <w:rFonts w:hint="eastAsia"/>
        </w:rPr>
        <w:t>くだ</w:t>
      </w:r>
      <w:r>
        <w:rPr>
          <w:rFonts w:hint="eastAsia"/>
        </w:rPr>
        <w:t>さい。特に一括表示、栄養成分表示、アレルゲン表示については</w:t>
      </w:r>
      <w:r w:rsidR="001405DF">
        <w:rPr>
          <w:rFonts w:hint="eastAsia"/>
        </w:rPr>
        <w:t>確認できるサイズで貼り付けてください。貼り付け画面に入りきらない場合は、別紙を追加してください。</w:t>
      </w:r>
    </w:p>
    <w:p w14:paraId="5D419D59" w14:textId="77777777" w:rsidR="0090295F" w:rsidRPr="00AE2047" w:rsidRDefault="0090295F" w:rsidP="00AE2047">
      <w:pPr>
        <w:jc w:val="center"/>
        <w:rPr>
          <w:b/>
          <w:sz w:val="32"/>
          <w:szCs w:val="32"/>
        </w:rPr>
      </w:pPr>
      <w:r w:rsidRPr="00AE2047">
        <w:rPr>
          <w:rFonts w:hint="eastAsia"/>
          <w:b/>
          <w:sz w:val="32"/>
          <w:szCs w:val="32"/>
        </w:rPr>
        <w:lastRenderedPageBreak/>
        <w:t>彩の国優良ブランド品推奨審査会規程</w:t>
      </w:r>
    </w:p>
    <w:p w14:paraId="393E4B01" w14:textId="77777777" w:rsidR="0090295F" w:rsidRDefault="0090295F" w:rsidP="00AE2047">
      <w:pPr>
        <w:jc w:val="right"/>
        <w:rPr>
          <w:lang w:eastAsia="zh-CN"/>
        </w:rPr>
      </w:pP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一社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埼玉県物産観光協会</w:t>
      </w:r>
    </w:p>
    <w:p w14:paraId="25D03FE1" w14:textId="77777777" w:rsidR="0090295F" w:rsidRPr="00477237" w:rsidRDefault="0090295F" w:rsidP="00AE2047">
      <w:pPr>
        <w:jc w:val="left"/>
        <w:rPr>
          <w:rFonts w:asciiTheme="minorEastAsia" w:hAnsiTheme="minorEastAsia"/>
        </w:rPr>
      </w:pPr>
      <w:r w:rsidRPr="00477237">
        <w:rPr>
          <w:rFonts w:asciiTheme="minorEastAsia" w:hAnsiTheme="minorEastAsia" w:hint="eastAsia"/>
        </w:rPr>
        <w:t>(目      的)</w:t>
      </w:r>
    </w:p>
    <w:p w14:paraId="412F5E66" w14:textId="77777777" w:rsidR="0090295F" w:rsidRPr="00477237" w:rsidRDefault="0090295F" w:rsidP="00477237">
      <w:pPr>
        <w:ind w:left="830" w:hanging="830"/>
        <w:jc w:val="left"/>
        <w:rPr>
          <w:rFonts w:asciiTheme="minorEastAsia" w:hAnsiTheme="minorEastAsia"/>
        </w:rPr>
      </w:pPr>
      <w:r w:rsidRPr="00477237">
        <w:rPr>
          <w:rFonts w:asciiTheme="minorEastAsia" w:hAnsiTheme="minorEastAsia" w:hint="eastAsia"/>
        </w:rPr>
        <w:t>第</w:t>
      </w:r>
      <w:r w:rsidR="00477237" w:rsidRPr="00477237">
        <w:rPr>
          <w:rFonts w:asciiTheme="minorEastAsia" w:hAnsiTheme="minorEastAsia" w:hint="eastAsia"/>
        </w:rPr>
        <w:t>１</w:t>
      </w:r>
      <w:r w:rsidRPr="00477237">
        <w:rPr>
          <w:rFonts w:asciiTheme="minorEastAsia" w:hAnsiTheme="minorEastAsia" w:hint="eastAsia"/>
        </w:rPr>
        <w:t>条</w:t>
      </w:r>
      <w:r w:rsidR="00AE2047" w:rsidRPr="00477237">
        <w:rPr>
          <w:rFonts w:asciiTheme="minorEastAsia" w:hAnsiTheme="minorEastAsia"/>
        </w:rPr>
        <w:tab/>
      </w:r>
      <w:r w:rsidRPr="00477237">
        <w:rPr>
          <w:rFonts w:asciiTheme="minorEastAsia" w:hAnsiTheme="minorEastAsia" w:hint="eastAsia"/>
        </w:rPr>
        <w:t>この規程は、彩の国優良</w:t>
      </w:r>
      <w:r w:rsidR="00AE2047" w:rsidRPr="00477237">
        <w:rPr>
          <w:rFonts w:asciiTheme="minorEastAsia" w:hAnsiTheme="minorEastAsia" w:hint="eastAsia"/>
        </w:rPr>
        <w:t>ブ</w:t>
      </w:r>
      <w:r w:rsidRPr="00477237">
        <w:rPr>
          <w:rFonts w:asciiTheme="minorEastAsia" w:hAnsiTheme="minorEastAsia" w:hint="eastAsia"/>
        </w:rPr>
        <w:t>ランド品推奨審査会(以下「審査会」という。)に関し必要な事項を定める。</w:t>
      </w:r>
    </w:p>
    <w:p w14:paraId="514549B8" w14:textId="77777777" w:rsidR="0090295F" w:rsidRPr="00477237" w:rsidRDefault="0090295F" w:rsidP="00AE2047">
      <w:pPr>
        <w:jc w:val="left"/>
        <w:rPr>
          <w:rFonts w:asciiTheme="minorEastAsia" w:hAnsiTheme="minorEastAsia"/>
        </w:rPr>
      </w:pPr>
      <w:r w:rsidRPr="00477237">
        <w:rPr>
          <w:rFonts w:asciiTheme="minorEastAsia" w:hAnsiTheme="minorEastAsia" w:hint="eastAsia"/>
        </w:rPr>
        <w:t>(職     務)</w:t>
      </w:r>
    </w:p>
    <w:p w14:paraId="6A29E970" w14:textId="77777777" w:rsidR="00477237" w:rsidRDefault="0090295F" w:rsidP="00AE2047">
      <w:pPr>
        <w:jc w:val="left"/>
        <w:rPr>
          <w:rFonts w:asciiTheme="minorEastAsia" w:hAnsiTheme="minorEastAsia"/>
        </w:rPr>
      </w:pPr>
      <w:r w:rsidRPr="00477237">
        <w:rPr>
          <w:rFonts w:asciiTheme="minorEastAsia" w:hAnsiTheme="minorEastAsia" w:hint="eastAsia"/>
        </w:rPr>
        <w:t>第</w:t>
      </w:r>
      <w:r w:rsidR="00477237" w:rsidRPr="00477237">
        <w:rPr>
          <w:rFonts w:asciiTheme="minorEastAsia" w:hAnsiTheme="minorEastAsia" w:hint="eastAsia"/>
        </w:rPr>
        <w:t>２</w:t>
      </w:r>
      <w:r w:rsidRPr="00477237">
        <w:rPr>
          <w:rFonts w:asciiTheme="minorEastAsia" w:hAnsiTheme="minorEastAsia" w:hint="eastAsia"/>
        </w:rPr>
        <w:t>条</w:t>
      </w:r>
      <w:r w:rsidR="00AE2047" w:rsidRPr="00477237">
        <w:rPr>
          <w:rFonts w:asciiTheme="minorEastAsia" w:hAnsiTheme="minorEastAsia"/>
        </w:rPr>
        <w:tab/>
      </w:r>
      <w:r w:rsidRPr="00477237">
        <w:rPr>
          <w:rFonts w:asciiTheme="minorEastAsia" w:hAnsiTheme="minorEastAsia" w:hint="eastAsia"/>
        </w:rPr>
        <w:t>審査会は、彩の国優良</w:t>
      </w:r>
      <w:r w:rsidR="00C4175C" w:rsidRPr="00477237">
        <w:rPr>
          <w:rFonts w:asciiTheme="minorEastAsia" w:hAnsiTheme="minorEastAsia" w:hint="eastAsia"/>
        </w:rPr>
        <w:t>ブ</w:t>
      </w:r>
      <w:r w:rsidRPr="00477237">
        <w:rPr>
          <w:rFonts w:asciiTheme="minorEastAsia" w:hAnsiTheme="minorEastAsia" w:hint="eastAsia"/>
        </w:rPr>
        <w:t>ランド品推奨事務実施要領(以下「推奨要領」という。)</w:t>
      </w:r>
      <w:r w:rsidR="00AE2047" w:rsidRPr="00477237">
        <w:rPr>
          <w:rFonts w:asciiTheme="minorEastAsia" w:hAnsiTheme="minorEastAsia"/>
        </w:rPr>
        <w:t xml:space="preserve"> </w:t>
      </w:r>
      <w:r w:rsidRPr="00477237">
        <w:rPr>
          <w:rFonts w:asciiTheme="minorEastAsia" w:hAnsiTheme="minorEastAsia" w:hint="eastAsia"/>
        </w:rPr>
        <w:t>第</w:t>
      </w:r>
      <w:r w:rsidR="00477237">
        <w:rPr>
          <w:rFonts w:asciiTheme="minorEastAsia" w:hAnsiTheme="minorEastAsia" w:hint="eastAsia"/>
        </w:rPr>
        <w:t>３</w:t>
      </w:r>
      <w:r w:rsidRPr="00477237">
        <w:rPr>
          <w:rFonts w:asciiTheme="minorEastAsia" w:hAnsiTheme="minorEastAsia" w:hint="eastAsia"/>
        </w:rPr>
        <w:t>条</w:t>
      </w:r>
    </w:p>
    <w:p w14:paraId="64ED6678" w14:textId="77777777" w:rsidR="00477237" w:rsidRDefault="00477237" w:rsidP="0047723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90295F" w:rsidRPr="00477237">
        <w:rPr>
          <w:rFonts w:asciiTheme="minorEastAsia" w:hAnsiTheme="minorEastAsia" w:hint="eastAsia"/>
        </w:rPr>
        <w:t>の規定に</w:t>
      </w:r>
      <w:r w:rsidR="00AE2047" w:rsidRPr="00477237">
        <w:rPr>
          <w:rFonts w:asciiTheme="minorEastAsia" w:hAnsiTheme="minorEastAsia" w:hint="eastAsia"/>
        </w:rPr>
        <w:t>よる彩の国優良ブランド品推奨の審査</w:t>
      </w:r>
      <w:r w:rsidR="0090295F" w:rsidRPr="00477237">
        <w:rPr>
          <w:rFonts w:asciiTheme="minorEastAsia" w:hAnsiTheme="minorEastAsia" w:hint="eastAsia"/>
        </w:rPr>
        <w:t>、その他推奨の事務に関し必要な事項を</w:t>
      </w:r>
      <w:r>
        <w:rPr>
          <w:rFonts w:asciiTheme="minorEastAsia" w:hAnsiTheme="minorEastAsia" w:hint="eastAsia"/>
        </w:rPr>
        <w:t xml:space="preserve">　</w:t>
      </w:r>
    </w:p>
    <w:p w14:paraId="0281024F" w14:textId="77777777" w:rsidR="0090295F" w:rsidRPr="00477237" w:rsidRDefault="00477237" w:rsidP="0047723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90295F" w:rsidRPr="00477237">
        <w:rPr>
          <w:rFonts w:asciiTheme="minorEastAsia" w:hAnsiTheme="minorEastAsia" w:hint="eastAsia"/>
        </w:rPr>
        <w:t>審議する。</w:t>
      </w:r>
    </w:p>
    <w:p w14:paraId="2A4235B7" w14:textId="77777777" w:rsidR="0090295F" w:rsidRPr="00477237" w:rsidRDefault="0090295F" w:rsidP="00AE2047">
      <w:pPr>
        <w:jc w:val="left"/>
        <w:rPr>
          <w:rFonts w:asciiTheme="minorEastAsia" w:hAnsiTheme="minorEastAsia"/>
        </w:rPr>
      </w:pPr>
      <w:r w:rsidRPr="00477237">
        <w:rPr>
          <w:rFonts w:asciiTheme="minorEastAsia" w:hAnsiTheme="minorEastAsia" w:hint="eastAsia"/>
        </w:rPr>
        <w:t>(審査員)</w:t>
      </w:r>
    </w:p>
    <w:p w14:paraId="49137CFB" w14:textId="77777777" w:rsidR="0090295F" w:rsidRPr="00477237" w:rsidRDefault="0090295F" w:rsidP="00AE2047">
      <w:pPr>
        <w:jc w:val="left"/>
        <w:rPr>
          <w:rFonts w:asciiTheme="minorEastAsia" w:hAnsiTheme="minorEastAsia"/>
        </w:rPr>
      </w:pPr>
      <w:r w:rsidRPr="00477237">
        <w:rPr>
          <w:rFonts w:asciiTheme="minorEastAsia" w:hAnsiTheme="minorEastAsia" w:hint="eastAsia"/>
        </w:rPr>
        <w:t>第</w:t>
      </w:r>
      <w:r w:rsidR="00477237" w:rsidRPr="00477237">
        <w:rPr>
          <w:rFonts w:asciiTheme="minorEastAsia" w:hAnsiTheme="minorEastAsia" w:hint="eastAsia"/>
        </w:rPr>
        <w:t>３</w:t>
      </w:r>
      <w:r w:rsidRPr="00477237">
        <w:rPr>
          <w:rFonts w:asciiTheme="minorEastAsia" w:hAnsiTheme="minorEastAsia" w:hint="eastAsia"/>
        </w:rPr>
        <w:t>条</w:t>
      </w:r>
      <w:r w:rsidR="00AE2047" w:rsidRPr="00477237">
        <w:rPr>
          <w:rFonts w:asciiTheme="minorEastAsia" w:hAnsiTheme="minorEastAsia"/>
        </w:rPr>
        <w:tab/>
      </w:r>
      <w:r w:rsidRPr="00477237">
        <w:rPr>
          <w:rFonts w:asciiTheme="minorEastAsia" w:hAnsiTheme="minorEastAsia" w:hint="eastAsia"/>
        </w:rPr>
        <w:t>審査会は、審査員</w:t>
      </w:r>
      <w:r w:rsidR="00477237" w:rsidRPr="00477237">
        <w:rPr>
          <w:rFonts w:asciiTheme="minorEastAsia" w:hAnsiTheme="minorEastAsia" w:hint="eastAsia"/>
        </w:rPr>
        <w:t>１５</w:t>
      </w:r>
      <w:r w:rsidRPr="00477237">
        <w:rPr>
          <w:rFonts w:asciiTheme="minorEastAsia" w:hAnsiTheme="minorEastAsia" w:hint="eastAsia"/>
        </w:rPr>
        <w:t>名以内で組織する。</w:t>
      </w:r>
    </w:p>
    <w:p w14:paraId="0BAE8F50" w14:textId="77777777" w:rsidR="00477237" w:rsidRDefault="00477237" w:rsidP="0047723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</w:t>
      </w:r>
      <w:r w:rsidR="0090295F" w:rsidRPr="00477237">
        <w:rPr>
          <w:rFonts w:asciiTheme="minorEastAsia" w:hAnsiTheme="minorEastAsia" w:hint="eastAsia"/>
        </w:rPr>
        <w:t>審査員は、次に掲げる者のうちから、一般社団法人埼玉県物産観光協会(以下「協会」とい</w:t>
      </w:r>
    </w:p>
    <w:p w14:paraId="42BCB9A4" w14:textId="77777777" w:rsidR="00477237" w:rsidRDefault="00477237" w:rsidP="0047723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0295F" w:rsidRPr="00477237">
        <w:rPr>
          <w:rFonts w:asciiTheme="minorEastAsia" w:hAnsiTheme="minorEastAsia" w:hint="eastAsia"/>
        </w:rPr>
        <w:t>う。)の会長が委嘱する。</w:t>
      </w:r>
    </w:p>
    <w:p w14:paraId="5D2AB0A7" w14:textId="77777777" w:rsidR="0090295F" w:rsidRPr="00477237" w:rsidRDefault="00477237" w:rsidP="0047723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（１）</w:t>
      </w:r>
      <w:r w:rsidR="0090295F" w:rsidRPr="00477237">
        <w:rPr>
          <w:rFonts w:asciiTheme="minorEastAsia" w:hAnsiTheme="minorEastAsia" w:hint="eastAsia"/>
        </w:rPr>
        <w:t>業界及び協会の代表者</w:t>
      </w:r>
    </w:p>
    <w:p w14:paraId="49C7DBF9" w14:textId="77777777" w:rsidR="0090295F" w:rsidRPr="00477237" w:rsidRDefault="00477237" w:rsidP="0047723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（２）</w:t>
      </w:r>
      <w:r w:rsidR="0090295F" w:rsidRPr="00477237">
        <w:rPr>
          <w:rFonts w:asciiTheme="minorEastAsia" w:hAnsiTheme="minorEastAsia" w:hint="eastAsia"/>
        </w:rPr>
        <w:t>消費者の代表者</w:t>
      </w:r>
    </w:p>
    <w:p w14:paraId="134EA91D" w14:textId="77777777" w:rsidR="0090295F" w:rsidRPr="00477237" w:rsidRDefault="00477237" w:rsidP="0047723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（３）</w:t>
      </w:r>
      <w:r w:rsidR="0090295F" w:rsidRPr="00477237">
        <w:rPr>
          <w:rFonts w:asciiTheme="minorEastAsia" w:hAnsiTheme="minorEastAsia" w:hint="eastAsia"/>
        </w:rPr>
        <w:t>学識経験者又は試験研究機関の代表者</w:t>
      </w:r>
    </w:p>
    <w:p w14:paraId="4BBA8637" w14:textId="77777777" w:rsidR="0090295F" w:rsidRPr="00477237" w:rsidRDefault="00477237" w:rsidP="0047723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（４）</w:t>
      </w:r>
      <w:r w:rsidR="0090295F" w:rsidRPr="00477237">
        <w:rPr>
          <w:rFonts w:asciiTheme="minorEastAsia" w:hAnsiTheme="minorEastAsia" w:hint="eastAsia"/>
        </w:rPr>
        <w:t>流通関係者</w:t>
      </w:r>
    </w:p>
    <w:p w14:paraId="4DBBCD29" w14:textId="77777777" w:rsidR="0090295F" w:rsidRPr="00477237" w:rsidRDefault="00477237" w:rsidP="0047723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（５）</w:t>
      </w:r>
      <w:r w:rsidR="0090295F" w:rsidRPr="00477237">
        <w:rPr>
          <w:rFonts w:asciiTheme="minorEastAsia" w:hAnsiTheme="minorEastAsia" w:hint="eastAsia"/>
        </w:rPr>
        <w:t>関係行政機関等の職員</w:t>
      </w:r>
    </w:p>
    <w:p w14:paraId="38BA8E4A" w14:textId="77777777" w:rsidR="0090295F" w:rsidRPr="00477237" w:rsidRDefault="00477237" w:rsidP="0047723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 w:rsidR="0090295F" w:rsidRPr="00477237">
        <w:rPr>
          <w:rFonts w:asciiTheme="minorEastAsia" w:hAnsiTheme="minorEastAsia" w:hint="eastAsia"/>
        </w:rPr>
        <w:t>審査員の任期は、おおむね</w:t>
      </w:r>
      <w:r>
        <w:rPr>
          <w:rFonts w:asciiTheme="minorEastAsia" w:hAnsiTheme="minorEastAsia" w:hint="eastAsia"/>
        </w:rPr>
        <w:t>２</w:t>
      </w:r>
      <w:r w:rsidR="0090295F" w:rsidRPr="00477237">
        <w:rPr>
          <w:rFonts w:asciiTheme="minorEastAsia" w:hAnsiTheme="minorEastAsia" w:hint="eastAsia"/>
        </w:rPr>
        <w:t>年とする。ただし、再任を妨げない。</w:t>
      </w:r>
    </w:p>
    <w:p w14:paraId="67F1720A" w14:textId="77777777" w:rsidR="0090295F" w:rsidRPr="00477237" w:rsidRDefault="0090295F" w:rsidP="00AE2047">
      <w:pPr>
        <w:jc w:val="left"/>
        <w:rPr>
          <w:rFonts w:asciiTheme="minorEastAsia" w:hAnsiTheme="minorEastAsia"/>
        </w:rPr>
      </w:pPr>
      <w:r w:rsidRPr="00477237">
        <w:rPr>
          <w:rFonts w:asciiTheme="minorEastAsia" w:hAnsiTheme="minorEastAsia" w:hint="eastAsia"/>
        </w:rPr>
        <w:t>(審査会長)</w:t>
      </w:r>
    </w:p>
    <w:p w14:paraId="34B0DC93" w14:textId="3806826F" w:rsidR="00477237" w:rsidRDefault="0090295F" w:rsidP="00477237">
      <w:pPr>
        <w:jc w:val="left"/>
        <w:rPr>
          <w:rFonts w:asciiTheme="minorEastAsia" w:hAnsiTheme="minorEastAsia"/>
        </w:rPr>
      </w:pPr>
      <w:r w:rsidRPr="00477237">
        <w:rPr>
          <w:rFonts w:asciiTheme="minorEastAsia" w:hAnsiTheme="minorEastAsia" w:hint="eastAsia"/>
        </w:rPr>
        <w:t>第</w:t>
      </w:r>
      <w:r w:rsidR="00477237">
        <w:rPr>
          <w:rFonts w:asciiTheme="minorEastAsia" w:hAnsiTheme="minorEastAsia" w:hint="eastAsia"/>
        </w:rPr>
        <w:t>４</w:t>
      </w:r>
      <w:r w:rsidRPr="00477237">
        <w:rPr>
          <w:rFonts w:asciiTheme="minorEastAsia" w:hAnsiTheme="minorEastAsia" w:hint="eastAsia"/>
        </w:rPr>
        <w:t>条</w:t>
      </w:r>
      <w:r w:rsidR="00AE2047" w:rsidRPr="00477237">
        <w:rPr>
          <w:rFonts w:asciiTheme="minorEastAsia" w:hAnsiTheme="minorEastAsia"/>
        </w:rPr>
        <w:tab/>
      </w:r>
      <w:r w:rsidRPr="00477237">
        <w:rPr>
          <w:rFonts w:asciiTheme="minorEastAsia" w:hAnsiTheme="minorEastAsia" w:hint="eastAsia"/>
        </w:rPr>
        <w:t>審査会に会長(以下「審査会長」という。)を置き、協会の会長がこれにあたる。</w:t>
      </w:r>
    </w:p>
    <w:p w14:paraId="000ABF4F" w14:textId="77777777" w:rsidR="00477237" w:rsidRDefault="00477237" w:rsidP="0047723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</w:t>
      </w:r>
      <w:r w:rsidR="0090295F" w:rsidRPr="00477237">
        <w:rPr>
          <w:rFonts w:asciiTheme="minorEastAsia" w:hAnsiTheme="minorEastAsia" w:hint="eastAsia"/>
        </w:rPr>
        <w:t>審査会長は、会務を総理し、審査会を代表する。</w:t>
      </w:r>
    </w:p>
    <w:p w14:paraId="3759ED40" w14:textId="77777777" w:rsidR="0090295F" w:rsidRPr="00477237" w:rsidRDefault="00477237" w:rsidP="0047723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 w:rsidR="0090295F" w:rsidRPr="00477237">
        <w:rPr>
          <w:rFonts w:asciiTheme="minorEastAsia" w:hAnsiTheme="minorEastAsia" w:hint="eastAsia"/>
        </w:rPr>
        <w:t>審査会長に事故あるときは、会長の指名する審査員がその職務を代理する。</w:t>
      </w:r>
    </w:p>
    <w:p w14:paraId="0FEF88E5" w14:textId="77777777" w:rsidR="0090295F" w:rsidRPr="00477237" w:rsidRDefault="0090295F" w:rsidP="00AE2047">
      <w:pPr>
        <w:jc w:val="left"/>
        <w:rPr>
          <w:rFonts w:asciiTheme="minorEastAsia" w:hAnsiTheme="minorEastAsia"/>
        </w:rPr>
      </w:pPr>
      <w:r w:rsidRPr="00477237">
        <w:rPr>
          <w:rFonts w:asciiTheme="minorEastAsia" w:hAnsiTheme="minorEastAsia" w:hint="eastAsia"/>
        </w:rPr>
        <w:t>(会</w:t>
      </w:r>
      <w:r w:rsidR="00AE2047" w:rsidRPr="00477237">
        <w:rPr>
          <w:rFonts w:asciiTheme="minorEastAsia" w:hAnsiTheme="minorEastAsia" w:hint="eastAsia"/>
        </w:rPr>
        <w:t xml:space="preserve">　</w:t>
      </w:r>
      <w:r w:rsidRPr="00477237">
        <w:rPr>
          <w:rFonts w:asciiTheme="minorEastAsia" w:hAnsiTheme="minorEastAsia" w:hint="eastAsia"/>
        </w:rPr>
        <w:t>議)</w:t>
      </w:r>
    </w:p>
    <w:p w14:paraId="736375BB" w14:textId="77777777" w:rsidR="00477237" w:rsidRDefault="0090295F" w:rsidP="00477237">
      <w:pPr>
        <w:jc w:val="left"/>
        <w:rPr>
          <w:rFonts w:asciiTheme="minorEastAsia" w:hAnsiTheme="minorEastAsia"/>
        </w:rPr>
      </w:pPr>
      <w:r w:rsidRPr="00477237">
        <w:rPr>
          <w:rFonts w:asciiTheme="minorEastAsia" w:hAnsiTheme="minorEastAsia" w:hint="eastAsia"/>
        </w:rPr>
        <w:t>第</w:t>
      </w:r>
      <w:r w:rsidR="00477237">
        <w:rPr>
          <w:rFonts w:asciiTheme="minorEastAsia" w:hAnsiTheme="minorEastAsia" w:hint="eastAsia"/>
        </w:rPr>
        <w:t>５</w:t>
      </w:r>
      <w:r w:rsidRPr="00477237">
        <w:rPr>
          <w:rFonts w:asciiTheme="minorEastAsia" w:hAnsiTheme="minorEastAsia" w:hint="eastAsia"/>
        </w:rPr>
        <w:t>条</w:t>
      </w:r>
      <w:r w:rsidR="00AE2047" w:rsidRPr="00477237">
        <w:rPr>
          <w:rFonts w:asciiTheme="minorEastAsia" w:hAnsiTheme="minorEastAsia"/>
        </w:rPr>
        <w:tab/>
      </w:r>
      <w:r w:rsidRPr="00477237">
        <w:rPr>
          <w:rFonts w:asciiTheme="minorEastAsia" w:hAnsiTheme="minorEastAsia" w:hint="eastAsia"/>
        </w:rPr>
        <w:t>審査会の会議は、審査会長が招集し、議長となる。</w:t>
      </w:r>
    </w:p>
    <w:p w14:paraId="49A87E25" w14:textId="77777777" w:rsidR="0090295F" w:rsidRPr="00477237" w:rsidRDefault="00477237" w:rsidP="0047723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</w:t>
      </w:r>
      <w:r w:rsidR="0090295F" w:rsidRPr="00477237">
        <w:rPr>
          <w:rFonts w:asciiTheme="minorEastAsia" w:hAnsiTheme="minorEastAsia" w:hint="eastAsia"/>
        </w:rPr>
        <w:t>会議は、 審査員総数の過半数の出席をもって成立する。</w:t>
      </w:r>
    </w:p>
    <w:p w14:paraId="5FFC2AFB" w14:textId="77777777" w:rsidR="0090295F" w:rsidRPr="00477237" w:rsidRDefault="00C4175C" w:rsidP="00AE2047">
      <w:pPr>
        <w:jc w:val="left"/>
        <w:rPr>
          <w:rFonts w:asciiTheme="minorEastAsia" w:hAnsiTheme="minorEastAsia"/>
        </w:rPr>
      </w:pPr>
      <w:r w:rsidRPr="00477237">
        <w:rPr>
          <w:rFonts w:asciiTheme="minorEastAsia" w:hAnsiTheme="minorEastAsia" w:hint="eastAsia"/>
        </w:rPr>
        <w:t xml:space="preserve"> </w:t>
      </w:r>
      <w:r w:rsidR="0090295F" w:rsidRPr="00477237">
        <w:rPr>
          <w:rFonts w:asciiTheme="minorEastAsia" w:hAnsiTheme="minorEastAsia" w:hint="eastAsia"/>
        </w:rPr>
        <w:t>(庶</w:t>
      </w:r>
      <w:r w:rsidRPr="00477237">
        <w:rPr>
          <w:rFonts w:asciiTheme="minorEastAsia" w:hAnsiTheme="minorEastAsia" w:hint="eastAsia"/>
        </w:rPr>
        <w:t xml:space="preserve">　</w:t>
      </w:r>
      <w:r w:rsidR="0090295F" w:rsidRPr="00477237">
        <w:rPr>
          <w:rFonts w:asciiTheme="minorEastAsia" w:hAnsiTheme="minorEastAsia" w:hint="eastAsia"/>
        </w:rPr>
        <w:t>務)</w:t>
      </w:r>
    </w:p>
    <w:p w14:paraId="6809BB58" w14:textId="77777777" w:rsidR="0090295F" w:rsidRPr="00477237" w:rsidRDefault="0090295F" w:rsidP="00AE2047">
      <w:pPr>
        <w:jc w:val="left"/>
        <w:rPr>
          <w:rFonts w:asciiTheme="minorEastAsia" w:hAnsiTheme="minorEastAsia"/>
        </w:rPr>
      </w:pPr>
      <w:r w:rsidRPr="00477237">
        <w:rPr>
          <w:rFonts w:asciiTheme="minorEastAsia" w:hAnsiTheme="minorEastAsia" w:hint="eastAsia"/>
        </w:rPr>
        <w:t>第</w:t>
      </w:r>
      <w:r w:rsidR="00477237">
        <w:rPr>
          <w:rFonts w:asciiTheme="minorEastAsia" w:hAnsiTheme="minorEastAsia" w:hint="eastAsia"/>
        </w:rPr>
        <w:t>６</w:t>
      </w:r>
      <w:r w:rsidRPr="00477237">
        <w:rPr>
          <w:rFonts w:asciiTheme="minorEastAsia" w:hAnsiTheme="minorEastAsia" w:hint="eastAsia"/>
        </w:rPr>
        <w:t>条</w:t>
      </w:r>
      <w:r w:rsidR="00C4175C" w:rsidRPr="00477237">
        <w:rPr>
          <w:rFonts w:asciiTheme="minorEastAsia" w:hAnsiTheme="minorEastAsia"/>
        </w:rPr>
        <w:tab/>
      </w:r>
      <w:r w:rsidRPr="00477237">
        <w:rPr>
          <w:rFonts w:asciiTheme="minorEastAsia" w:hAnsiTheme="minorEastAsia" w:hint="eastAsia"/>
        </w:rPr>
        <w:t>審査会の庶務は、協会において処理する。</w:t>
      </w:r>
    </w:p>
    <w:p w14:paraId="586508D7" w14:textId="77777777" w:rsidR="0090295F" w:rsidRPr="00477237" w:rsidRDefault="0090295F" w:rsidP="00AE2047">
      <w:pPr>
        <w:jc w:val="left"/>
        <w:rPr>
          <w:rFonts w:asciiTheme="minorEastAsia" w:hAnsiTheme="minorEastAsia"/>
        </w:rPr>
      </w:pPr>
      <w:r w:rsidRPr="00477237">
        <w:rPr>
          <w:rFonts w:asciiTheme="minorEastAsia" w:hAnsiTheme="minorEastAsia" w:hint="eastAsia"/>
        </w:rPr>
        <w:t>(雑</w:t>
      </w:r>
      <w:r w:rsidR="00C4175C" w:rsidRPr="00477237">
        <w:rPr>
          <w:rFonts w:asciiTheme="minorEastAsia" w:hAnsiTheme="minorEastAsia" w:hint="eastAsia"/>
        </w:rPr>
        <w:t xml:space="preserve">　</w:t>
      </w:r>
      <w:r w:rsidRPr="00477237">
        <w:rPr>
          <w:rFonts w:asciiTheme="minorEastAsia" w:hAnsiTheme="minorEastAsia" w:hint="eastAsia"/>
        </w:rPr>
        <w:t>則)</w:t>
      </w:r>
    </w:p>
    <w:p w14:paraId="37111332" w14:textId="77777777" w:rsidR="0090295F" w:rsidRDefault="0090295F" w:rsidP="00AE2047">
      <w:pPr>
        <w:jc w:val="left"/>
      </w:pPr>
      <w:r>
        <w:rPr>
          <w:rFonts w:hint="eastAsia"/>
        </w:rPr>
        <w:t>第</w:t>
      </w:r>
      <w:r w:rsidR="00477237">
        <w:rPr>
          <w:rFonts w:hint="eastAsia"/>
        </w:rPr>
        <w:t>７</w:t>
      </w:r>
      <w:r>
        <w:rPr>
          <w:rFonts w:hint="eastAsia"/>
        </w:rPr>
        <w:t>条</w:t>
      </w:r>
      <w:r w:rsidR="00C4175C">
        <w:tab/>
      </w:r>
      <w:r>
        <w:rPr>
          <w:rFonts w:hint="eastAsia"/>
        </w:rPr>
        <w:t>この規程に定めるもののほか、</w:t>
      </w:r>
      <w:r>
        <w:rPr>
          <w:rFonts w:hint="eastAsia"/>
        </w:rPr>
        <w:t xml:space="preserve"> </w:t>
      </w:r>
      <w:r>
        <w:rPr>
          <w:rFonts w:hint="eastAsia"/>
        </w:rPr>
        <w:t>審査会に関し、必要な事項は審査会長が定める。</w:t>
      </w:r>
    </w:p>
    <w:p w14:paraId="251A3F01" w14:textId="77777777" w:rsidR="00C4175C" w:rsidRDefault="00C4175C" w:rsidP="00AE2047">
      <w:pPr>
        <w:jc w:val="left"/>
      </w:pPr>
    </w:p>
    <w:p w14:paraId="7AEFDB08" w14:textId="77777777" w:rsidR="00477237" w:rsidRDefault="0090295F" w:rsidP="00477237">
      <w:pPr>
        <w:jc w:val="left"/>
      </w:pPr>
      <w:r>
        <w:rPr>
          <w:rFonts w:hint="eastAsia"/>
        </w:rPr>
        <w:t>付</w:t>
      </w:r>
      <w:r w:rsidR="00C4175C">
        <w:rPr>
          <w:rFonts w:hint="eastAsia"/>
        </w:rPr>
        <w:t xml:space="preserve">　</w:t>
      </w:r>
      <w:r>
        <w:rPr>
          <w:rFonts w:hint="eastAsia"/>
        </w:rPr>
        <w:t>則</w:t>
      </w:r>
    </w:p>
    <w:p w14:paraId="5EB2C1A8" w14:textId="77777777" w:rsidR="0090295F" w:rsidRDefault="00477237" w:rsidP="00477237">
      <w:pPr>
        <w:jc w:val="left"/>
      </w:pPr>
      <w:r>
        <w:rPr>
          <w:rFonts w:hint="eastAsia"/>
        </w:rPr>
        <w:t xml:space="preserve">１　</w:t>
      </w:r>
      <w:r w:rsidR="0090295F">
        <w:rPr>
          <w:rFonts w:hint="eastAsia"/>
        </w:rPr>
        <w:t>この規程は、昭和</w:t>
      </w:r>
      <w:r>
        <w:rPr>
          <w:rFonts w:asciiTheme="minorEastAsia" w:hAnsiTheme="minorEastAsia" w:hint="eastAsia"/>
        </w:rPr>
        <w:t>６１</w:t>
      </w:r>
      <w:r w:rsidR="0090295F">
        <w:rPr>
          <w:rFonts w:hint="eastAsia"/>
        </w:rPr>
        <w:t>年</w:t>
      </w:r>
      <w:r>
        <w:rPr>
          <w:rFonts w:hint="eastAsia"/>
        </w:rPr>
        <w:t>８</w:t>
      </w:r>
      <w:r w:rsidR="0090295F">
        <w:rPr>
          <w:rFonts w:hint="eastAsia"/>
        </w:rPr>
        <w:t>月</w:t>
      </w:r>
      <w:r>
        <w:rPr>
          <w:rFonts w:hint="eastAsia"/>
        </w:rPr>
        <w:t>１１</w:t>
      </w:r>
      <w:r w:rsidR="0090295F">
        <w:rPr>
          <w:rFonts w:hint="eastAsia"/>
        </w:rPr>
        <w:t>日から施行する。</w:t>
      </w:r>
    </w:p>
    <w:p w14:paraId="0ABC3EB3" w14:textId="77777777" w:rsidR="0090295F" w:rsidRDefault="00477237" w:rsidP="00477237">
      <w:pPr>
        <w:jc w:val="left"/>
      </w:pPr>
      <w:r>
        <w:rPr>
          <w:rFonts w:hint="eastAsia"/>
        </w:rPr>
        <w:t xml:space="preserve">２　</w:t>
      </w:r>
      <w:r w:rsidR="0090295F">
        <w:rPr>
          <w:rFonts w:hint="eastAsia"/>
        </w:rPr>
        <w:t>この規程は、平成</w:t>
      </w:r>
      <w:r>
        <w:rPr>
          <w:rFonts w:hint="eastAsia"/>
        </w:rPr>
        <w:t>２</w:t>
      </w:r>
      <w:r w:rsidR="0090295F">
        <w:rPr>
          <w:rFonts w:hint="eastAsia"/>
        </w:rPr>
        <w:t>年</w:t>
      </w:r>
      <w:r>
        <w:rPr>
          <w:rFonts w:hint="eastAsia"/>
        </w:rPr>
        <w:t>７</w:t>
      </w:r>
      <w:r w:rsidR="0090295F">
        <w:rPr>
          <w:rFonts w:hint="eastAsia"/>
        </w:rPr>
        <w:t>月</w:t>
      </w:r>
      <w:r>
        <w:rPr>
          <w:rFonts w:hint="eastAsia"/>
        </w:rPr>
        <w:t>１０</w:t>
      </w:r>
      <w:r w:rsidR="0090295F">
        <w:rPr>
          <w:rFonts w:hint="eastAsia"/>
        </w:rPr>
        <w:t>日から施行する。</w:t>
      </w:r>
    </w:p>
    <w:p w14:paraId="72BE0562" w14:textId="77777777" w:rsidR="0090295F" w:rsidRDefault="00477237" w:rsidP="00477237">
      <w:pPr>
        <w:jc w:val="left"/>
      </w:pPr>
      <w:r>
        <w:rPr>
          <w:rFonts w:hint="eastAsia"/>
        </w:rPr>
        <w:t xml:space="preserve">３　</w:t>
      </w:r>
      <w:r w:rsidR="0090295F">
        <w:rPr>
          <w:rFonts w:hint="eastAsia"/>
        </w:rPr>
        <w:t>この規程は、平成</w:t>
      </w:r>
      <w:r>
        <w:rPr>
          <w:rFonts w:hint="eastAsia"/>
        </w:rPr>
        <w:t>５</w:t>
      </w:r>
      <w:r w:rsidR="0090295F">
        <w:rPr>
          <w:rFonts w:hint="eastAsia"/>
        </w:rPr>
        <w:t>年</w:t>
      </w:r>
      <w:r>
        <w:rPr>
          <w:rFonts w:hint="eastAsia"/>
        </w:rPr>
        <w:t>６</w:t>
      </w:r>
      <w:r w:rsidR="0090295F">
        <w:rPr>
          <w:rFonts w:hint="eastAsia"/>
        </w:rPr>
        <w:t>月</w:t>
      </w:r>
      <w:r>
        <w:rPr>
          <w:rFonts w:hint="eastAsia"/>
        </w:rPr>
        <w:t>１</w:t>
      </w:r>
      <w:r w:rsidR="0090295F">
        <w:rPr>
          <w:rFonts w:hint="eastAsia"/>
        </w:rPr>
        <w:t>日から施行する。</w:t>
      </w:r>
    </w:p>
    <w:p w14:paraId="7EE16ED1" w14:textId="77777777" w:rsidR="0090295F" w:rsidRDefault="00477237" w:rsidP="00477237">
      <w:pPr>
        <w:jc w:val="left"/>
      </w:pPr>
      <w:r>
        <w:rPr>
          <w:rFonts w:hint="eastAsia"/>
        </w:rPr>
        <w:t xml:space="preserve">４　</w:t>
      </w:r>
      <w:r w:rsidR="0090295F">
        <w:rPr>
          <w:rFonts w:hint="eastAsia"/>
        </w:rPr>
        <w:t>この規程は、平成</w:t>
      </w:r>
      <w:r>
        <w:rPr>
          <w:rFonts w:hint="eastAsia"/>
        </w:rPr>
        <w:t>６</w:t>
      </w:r>
      <w:r w:rsidR="0090295F">
        <w:rPr>
          <w:rFonts w:hint="eastAsia"/>
        </w:rPr>
        <w:t>年</w:t>
      </w:r>
      <w:r>
        <w:rPr>
          <w:rFonts w:hint="eastAsia"/>
        </w:rPr>
        <w:t>４</w:t>
      </w:r>
      <w:r w:rsidR="0090295F">
        <w:rPr>
          <w:rFonts w:hint="eastAsia"/>
        </w:rPr>
        <w:t>月</w:t>
      </w:r>
      <w:r>
        <w:rPr>
          <w:rFonts w:hint="eastAsia"/>
        </w:rPr>
        <w:t>１</w:t>
      </w:r>
      <w:r w:rsidR="0090295F">
        <w:rPr>
          <w:rFonts w:hint="eastAsia"/>
        </w:rPr>
        <w:t>日から施行する。</w:t>
      </w:r>
    </w:p>
    <w:p w14:paraId="29654F9F" w14:textId="77777777" w:rsidR="0090295F" w:rsidRDefault="00477237" w:rsidP="00477237">
      <w:pPr>
        <w:jc w:val="left"/>
      </w:pPr>
      <w:r>
        <w:rPr>
          <w:rFonts w:hint="eastAsia"/>
        </w:rPr>
        <w:t xml:space="preserve">５　</w:t>
      </w:r>
      <w:r w:rsidR="0090295F">
        <w:rPr>
          <w:rFonts w:hint="eastAsia"/>
        </w:rPr>
        <w:t>この規程は、平成</w:t>
      </w:r>
      <w:r>
        <w:rPr>
          <w:rFonts w:hint="eastAsia"/>
        </w:rPr>
        <w:t>７</w:t>
      </w:r>
      <w:r w:rsidR="0090295F">
        <w:rPr>
          <w:rFonts w:hint="eastAsia"/>
        </w:rPr>
        <w:t>年</w:t>
      </w:r>
      <w:r>
        <w:rPr>
          <w:rFonts w:hint="eastAsia"/>
        </w:rPr>
        <w:t>８</w:t>
      </w:r>
      <w:r w:rsidR="0090295F">
        <w:rPr>
          <w:rFonts w:hint="eastAsia"/>
        </w:rPr>
        <w:t>月</w:t>
      </w:r>
      <w:r>
        <w:rPr>
          <w:rFonts w:hint="eastAsia"/>
        </w:rPr>
        <w:t>１</w:t>
      </w:r>
      <w:r w:rsidR="0090295F">
        <w:rPr>
          <w:rFonts w:hint="eastAsia"/>
        </w:rPr>
        <w:t>日から施行する。</w:t>
      </w:r>
    </w:p>
    <w:p w14:paraId="2EAC5ECE" w14:textId="77777777" w:rsidR="0090295F" w:rsidRDefault="00477237" w:rsidP="00477237">
      <w:pPr>
        <w:jc w:val="left"/>
      </w:pPr>
      <w:r>
        <w:rPr>
          <w:rFonts w:hint="eastAsia"/>
        </w:rPr>
        <w:t xml:space="preserve">６　</w:t>
      </w:r>
      <w:r w:rsidR="0090295F">
        <w:rPr>
          <w:rFonts w:hint="eastAsia"/>
        </w:rPr>
        <w:t>この規程は、平成</w:t>
      </w:r>
      <w:r>
        <w:rPr>
          <w:rFonts w:hint="eastAsia"/>
        </w:rPr>
        <w:t>１７</w:t>
      </w:r>
      <w:r w:rsidR="0090295F">
        <w:rPr>
          <w:rFonts w:hint="eastAsia"/>
        </w:rPr>
        <w:t>年</w:t>
      </w:r>
      <w:r>
        <w:rPr>
          <w:rFonts w:hint="eastAsia"/>
        </w:rPr>
        <w:t>９</w:t>
      </w:r>
      <w:r w:rsidR="0090295F">
        <w:rPr>
          <w:rFonts w:hint="eastAsia"/>
        </w:rPr>
        <w:t>月</w:t>
      </w:r>
      <w:r>
        <w:rPr>
          <w:rFonts w:hint="eastAsia"/>
        </w:rPr>
        <w:t>１</w:t>
      </w:r>
      <w:r w:rsidR="0090295F">
        <w:rPr>
          <w:rFonts w:hint="eastAsia"/>
        </w:rPr>
        <w:t>日から施行する。</w:t>
      </w:r>
    </w:p>
    <w:p w14:paraId="33F6E037" w14:textId="49459BAE" w:rsidR="00510C9D" w:rsidRPr="00AC707C" w:rsidRDefault="00477237" w:rsidP="00296C1B">
      <w:pPr>
        <w:rPr>
          <w:sz w:val="20"/>
          <w:szCs w:val="20"/>
        </w:rPr>
      </w:pPr>
      <w:r>
        <w:rPr>
          <w:rFonts w:hint="eastAsia"/>
        </w:rPr>
        <w:t xml:space="preserve">７　</w:t>
      </w:r>
      <w:r w:rsidR="0090295F">
        <w:rPr>
          <w:rFonts w:hint="eastAsia"/>
        </w:rPr>
        <w:t>この規程は、平成</w:t>
      </w:r>
      <w:r>
        <w:rPr>
          <w:rFonts w:hint="eastAsia"/>
        </w:rPr>
        <w:t>２８</w:t>
      </w:r>
      <w:r w:rsidR="0090295F">
        <w:rPr>
          <w:rFonts w:hint="eastAsia"/>
        </w:rPr>
        <w:t>年</w:t>
      </w:r>
      <w:r>
        <w:rPr>
          <w:rFonts w:hint="eastAsia"/>
        </w:rPr>
        <w:t>１０</w:t>
      </w:r>
      <w:r w:rsidR="0090295F">
        <w:rPr>
          <w:rFonts w:hint="eastAsia"/>
        </w:rPr>
        <w:t>月</w:t>
      </w:r>
      <w:r>
        <w:rPr>
          <w:rFonts w:hint="eastAsia"/>
        </w:rPr>
        <w:t>１</w:t>
      </w:r>
      <w:r w:rsidR="0090295F">
        <w:rPr>
          <w:rFonts w:hint="eastAsia"/>
        </w:rPr>
        <w:t>日から施行する。</w:t>
      </w:r>
      <w:r w:rsidR="003A04E5">
        <w:br w:type="page"/>
      </w:r>
    </w:p>
    <w:p w14:paraId="21048070" w14:textId="77777777" w:rsidR="00510C9D" w:rsidRDefault="00510C9D" w:rsidP="00510C9D">
      <w:pPr>
        <w:jc w:val="center"/>
        <w:rPr>
          <w:spacing w:val="6"/>
          <w:sz w:val="30"/>
          <w:szCs w:val="30"/>
        </w:rPr>
      </w:pPr>
      <w:r>
        <w:rPr>
          <w:rFonts w:hint="eastAsia"/>
          <w:spacing w:val="6"/>
          <w:sz w:val="30"/>
          <w:szCs w:val="30"/>
        </w:rPr>
        <w:lastRenderedPageBreak/>
        <w:t>彩の国優良ブランド品に関するお問い合わせ</w:t>
      </w:r>
    </w:p>
    <w:p w14:paraId="44C01617" w14:textId="77777777" w:rsidR="00510C9D" w:rsidRDefault="00510C9D" w:rsidP="00477237">
      <w:pPr>
        <w:jc w:val="left"/>
        <w:rPr>
          <w:spacing w:val="6"/>
          <w:sz w:val="30"/>
          <w:szCs w:val="30"/>
        </w:rPr>
      </w:pPr>
    </w:p>
    <w:p w14:paraId="181C3C30" w14:textId="77777777" w:rsidR="00510C9D" w:rsidRDefault="00510C9D" w:rsidP="00510C9D">
      <w:pPr>
        <w:spacing w:line="370" w:lineRule="exact"/>
        <w:ind w:firstLineChars="464" w:firstLine="1132"/>
        <w:jc w:val="lef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〒　</w:t>
      </w:r>
      <w:r>
        <w:rPr>
          <w:rFonts w:cs="Times New Roman"/>
          <w:spacing w:val="2"/>
          <w:sz w:val="24"/>
          <w:szCs w:val="24"/>
        </w:rPr>
        <w:t>330</w:t>
      </w:r>
      <w:r>
        <w:rPr>
          <w:rFonts w:ascii="ＭＳ 明朝"/>
          <w:spacing w:val="2"/>
          <w:sz w:val="24"/>
          <w:szCs w:val="24"/>
        </w:rPr>
        <w:t>-</w:t>
      </w:r>
      <w:r>
        <w:rPr>
          <w:rFonts w:cs="Times New Roman"/>
          <w:spacing w:val="2"/>
          <w:sz w:val="24"/>
          <w:szCs w:val="24"/>
        </w:rPr>
        <w:t>8669</w:t>
      </w:r>
    </w:p>
    <w:p w14:paraId="0E3DAA06" w14:textId="77777777" w:rsidR="00510C9D" w:rsidRDefault="00510C9D" w:rsidP="00510C9D">
      <w:pPr>
        <w:spacing w:line="370" w:lineRule="exact"/>
        <w:ind w:firstLineChars="464" w:firstLine="1132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さいたま市大宮区桜木町１－７－１５ソニックシティビル</w:t>
      </w:r>
      <w:r w:rsidR="00197774">
        <w:rPr>
          <w:rFonts w:hint="eastAsia"/>
          <w:spacing w:val="2"/>
          <w:sz w:val="24"/>
          <w:szCs w:val="24"/>
        </w:rPr>
        <w:t>５</w:t>
      </w:r>
      <w:r>
        <w:rPr>
          <w:rFonts w:hint="eastAsia"/>
          <w:spacing w:val="2"/>
          <w:sz w:val="24"/>
          <w:szCs w:val="24"/>
        </w:rPr>
        <w:t>Ｆ</w:t>
      </w:r>
    </w:p>
    <w:p w14:paraId="6EB05E93" w14:textId="77777777" w:rsidR="00510C9D" w:rsidRDefault="00510C9D" w:rsidP="00510C9D">
      <w:pPr>
        <w:spacing w:line="370" w:lineRule="exact"/>
        <w:ind w:firstLineChars="464" w:firstLine="974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</w:t>
      </w:r>
    </w:p>
    <w:p w14:paraId="7F2928A8" w14:textId="77777777" w:rsidR="00510C9D" w:rsidRPr="00510C9D" w:rsidRDefault="00510C9D" w:rsidP="00510C9D">
      <w:pPr>
        <w:spacing w:line="370" w:lineRule="exact"/>
        <w:ind w:firstLineChars="464" w:firstLine="1503"/>
        <w:rPr>
          <w:rFonts w:ascii="ＭＳ 明朝" w:cs="Times New Roman"/>
          <w:spacing w:val="16"/>
          <w:sz w:val="32"/>
          <w:szCs w:val="32"/>
          <w:lang w:eastAsia="zh-CN"/>
        </w:rPr>
      </w:pPr>
      <w:r w:rsidRPr="00510C9D">
        <w:rPr>
          <w:rFonts w:hint="eastAsia"/>
          <w:spacing w:val="2"/>
          <w:sz w:val="32"/>
          <w:szCs w:val="32"/>
          <w:lang w:eastAsia="zh-CN"/>
        </w:rPr>
        <w:t>一般社団法人埼玉県物産観光協会</w:t>
      </w:r>
      <w:r w:rsidRPr="00510C9D">
        <w:rPr>
          <w:rFonts w:cs="Times New Roman"/>
          <w:sz w:val="32"/>
          <w:szCs w:val="32"/>
          <w:lang w:eastAsia="zh-CN"/>
        </w:rPr>
        <w:t xml:space="preserve">               </w:t>
      </w:r>
    </w:p>
    <w:p w14:paraId="6909AD97" w14:textId="77777777" w:rsidR="00510C9D" w:rsidRDefault="00510C9D" w:rsidP="00510C9D">
      <w:pPr>
        <w:spacing w:line="370" w:lineRule="exact"/>
        <w:ind w:firstLineChars="464" w:firstLine="1318"/>
        <w:rPr>
          <w:spacing w:val="2"/>
          <w:sz w:val="28"/>
          <w:szCs w:val="28"/>
          <w:lang w:eastAsia="zh-CN"/>
        </w:rPr>
      </w:pPr>
    </w:p>
    <w:p w14:paraId="33555DBC" w14:textId="77777777" w:rsidR="00510C9D" w:rsidRPr="00510C9D" w:rsidRDefault="00510C9D" w:rsidP="00510C9D">
      <w:pPr>
        <w:spacing w:line="370" w:lineRule="exact"/>
        <w:ind w:firstLineChars="464" w:firstLine="1318"/>
        <w:rPr>
          <w:rFonts w:ascii="ＭＳ 明朝" w:cs="Times New Roman"/>
          <w:spacing w:val="16"/>
          <w:sz w:val="28"/>
          <w:szCs w:val="28"/>
        </w:rPr>
      </w:pPr>
      <w:r w:rsidRPr="00510C9D">
        <w:rPr>
          <w:rFonts w:hint="eastAsia"/>
          <w:spacing w:val="2"/>
          <w:sz w:val="28"/>
          <w:szCs w:val="28"/>
        </w:rPr>
        <w:t>電話：</w:t>
      </w:r>
      <w:r w:rsidRPr="00510C9D">
        <w:rPr>
          <w:rFonts w:cs="Times New Roman"/>
          <w:spacing w:val="2"/>
          <w:sz w:val="28"/>
          <w:szCs w:val="28"/>
        </w:rPr>
        <w:t>048-647</w:t>
      </w:r>
      <w:r w:rsidRPr="00510C9D">
        <w:rPr>
          <w:rFonts w:ascii="ＭＳ 明朝"/>
          <w:spacing w:val="2"/>
          <w:sz w:val="28"/>
          <w:szCs w:val="28"/>
        </w:rPr>
        <w:t>-</w:t>
      </w:r>
      <w:r w:rsidRPr="00510C9D">
        <w:rPr>
          <w:rFonts w:cs="Times New Roman"/>
          <w:spacing w:val="2"/>
          <w:sz w:val="28"/>
          <w:szCs w:val="28"/>
        </w:rPr>
        <w:t>4033</w:t>
      </w:r>
    </w:p>
    <w:p w14:paraId="6CF9D401" w14:textId="77777777" w:rsidR="00510C9D" w:rsidRPr="00510C9D" w:rsidRDefault="00510C9D" w:rsidP="00510C9D">
      <w:pPr>
        <w:autoSpaceDE w:val="0"/>
        <w:autoSpaceDN w:val="0"/>
        <w:ind w:firstLineChars="464" w:firstLine="1318"/>
        <w:jc w:val="left"/>
        <w:rPr>
          <w:rFonts w:ascii="ＭＳ 明朝" w:cs="Times New Roman"/>
          <w:spacing w:val="16"/>
          <w:sz w:val="28"/>
          <w:szCs w:val="28"/>
        </w:rPr>
      </w:pPr>
      <w:r w:rsidRPr="00510C9D">
        <w:rPr>
          <w:rFonts w:cs="Times New Roman"/>
          <w:spacing w:val="2"/>
          <w:sz w:val="28"/>
          <w:szCs w:val="28"/>
        </w:rPr>
        <w:t xml:space="preserve">fax </w:t>
      </w:r>
      <w:r w:rsidRPr="00510C9D">
        <w:rPr>
          <w:rFonts w:hint="eastAsia"/>
          <w:spacing w:val="2"/>
          <w:sz w:val="28"/>
          <w:szCs w:val="28"/>
        </w:rPr>
        <w:t>：</w:t>
      </w:r>
      <w:r w:rsidRPr="00510C9D">
        <w:rPr>
          <w:rFonts w:cs="Times New Roman"/>
          <w:spacing w:val="2"/>
          <w:sz w:val="28"/>
          <w:szCs w:val="28"/>
        </w:rPr>
        <w:t>048</w:t>
      </w:r>
      <w:r w:rsidRPr="00510C9D">
        <w:rPr>
          <w:rFonts w:ascii="ＭＳ 明朝"/>
          <w:spacing w:val="2"/>
          <w:sz w:val="28"/>
          <w:szCs w:val="28"/>
        </w:rPr>
        <w:t>-</w:t>
      </w:r>
      <w:r w:rsidRPr="00510C9D">
        <w:rPr>
          <w:rFonts w:cs="Times New Roman"/>
          <w:spacing w:val="2"/>
          <w:sz w:val="28"/>
          <w:szCs w:val="28"/>
        </w:rPr>
        <w:t>647</w:t>
      </w:r>
      <w:r w:rsidRPr="00510C9D">
        <w:rPr>
          <w:rFonts w:ascii="ＭＳ 明朝"/>
          <w:spacing w:val="2"/>
          <w:sz w:val="28"/>
          <w:szCs w:val="28"/>
        </w:rPr>
        <w:t>-</w:t>
      </w:r>
      <w:r w:rsidRPr="00510C9D">
        <w:rPr>
          <w:rFonts w:cs="Times New Roman"/>
          <w:spacing w:val="2"/>
          <w:sz w:val="28"/>
          <w:szCs w:val="28"/>
        </w:rPr>
        <w:t>7745</w:t>
      </w:r>
    </w:p>
    <w:p w14:paraId="47471AFB" w14:textId="68D165C1" w:rsidR="00510C9D" w:rsidRDefault="00510C9D" w:rsidP="00510C9D">
      <w:pPr>
        <w:ind w:firstLineChars="398" w:firstLine="1274"/>
        <w:jc w:val="left"/>
      </w:pPr>
      <w:r>
        <w:rPr>
          <w:sz w:val="32"/>
          <w:szCs w:val="32"/>
        </w:rPr>
        <w:t>e-</w:t>
      </w:r>
      <w:r>
        <w:rPr>
          <w:rFonts w:hint="eastAsia"/>
          <w:sz w:val="32"/>
          <w:szCs w:val="32"/>
        </w:rPr>
        <w:t>ﾒｰﾙ</w:t>
      </w:r>
      <w:r>
        <w:rPr>
          <w:rFonts w:hint="eastAsia"/>
          <w:sz w:val="32"/>
          <w:szCs w:val="32"/>
        </w:rPr>
        <w:t xml:space="preserve">: </w:t>
      </w:r>
      <w:hyperlink r:id="rId8" w:history="1">
        <w:r w:rsidR="00A66512" w:rsidRPr="00A66512">
          <w:rPr>
            <w:rStyle w:val="aa"/>
            <w:sz w:val="32"/>
            <w:szCs w:val="32"/>
          </w:rPr>
          <w:t>brand@saitamadmo.org</w:t>
        </w:r>
      </w:hyperlink>
    </w:p>
    <w:p w14:paraId="710BD9B9" w14:textId="77777777" w:rsidR="00A66512" w:rsidRDefault="00A66512" w:rsidP="00510C9D">
      <w:pPr>
        <w:ind w:firstLineChars="398" w:firstLine="1274"/>
        <w:jc w:val="left"/>
        <w:rPr>
          <w:rStyle w:val="aa"/>
          <w:sz w:val="32"/>
          <w:szCs w:val="32"/>
        </w:rPr>
      </w:pPr>
    </w:p>
    <w:p w14:paraId="0DE2E953" w14:textId="77777777" w:rsidR="00B96C4C" w:rsidRDefault="00B96C4C" w:rsidP="00510C9D">
      <w:pPr>
        <w:ind w:firstLineChars="398" w:firstLine="1274"/>
        <w:jc w:val="left"/>
        <w:rPr>
          <w:sz w:val="32"/>
          <w:szCs w:val="32"/>
        </w:rPr>
      </w:pPr>
    </w:p>
    <w:p w14:paraId="551DDC55" w14:textId="77777777" w:rsidR="00594294" w:rsidRDefault="00594294" w:rsidP="00510C9D">
      <w:pPr>
        <w:ind w:firstLineChars="398" w:firstLine="1274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できるだけメールでのご連絡に</w:t>
      </w:r>
      <w:r w:rsidR="000F3D08">
        <w:rPr>
          <w:rFonts w:hint="eastAsia"/>
          <w:sz w:val="32"/>
          <w:szCs w:val="32"/>
        </w:rPr>
        <w:t>てお願いします</w:t>
      </w:r>
      <w:r>
        <w:rPr>
          <w:rFonts w:hint="eastAsia"/>
          <w:sz w:val="32"/>
          <w:szCs w:val="32"/>
        </w:rPr>
        <w:t>。</w:t>
      </w:r>
    </w:p>
    <w:p w14:paraId="759A9825" w14:textId="77777777" w:rsidR="00594294" w:rsidRDefault="00594294" w:rsidP="00510C9D">
      <w:pPr>
        <w:ind w:firstLineChars="398" w:firstLine="1274"/>
        <w:jc w:val="left"/>
        <w:rPr>
          <w:sz w:val="32"/>
          <w:szCs w:val="32"/>
        </w:rPr>
      </w:pPr>
    </w:p>
    <w:p w14:paraId="46CBB987" w14:textId="1496C4B0" w:rsidR="00594294" w:rsidRPr="00510C9D" w:rsidRDefault="00594294" w:rsidP="00510C9D">
      <w:pPr>
        <w:ind w:firstLineChars="398" w:firstLine="1274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担当　</w:t>
      </w:r>
      <w:r w:rsidR="00131858">
        <w:rPr>
          <w:rFonts w:hint="eastAsia"/>
          <w:sz w:val="32"/>
          <w:szCs w:val="32"/>
        </w:rPr>
        <w:t>山本</w:t>
      </w:r>
      <w:r>
        <w:rPr>
          <w:rFonts w:hint="eastAsia"/>
          <w:sz w:val="32"/>
          <w:szCs w:val="32"/>
        </w:rPr>
        <w:t>・</w:t>
      </w:r>
      <w:r w:rsidR="00A66512">
        <w:rPr>
          <w:rFonts w:hint="eastAsia"/>
          <w:sz w:val="32"/>
          <w:szCs w:val="32"/>
        </w:rPr>
        <w:t>澤田</w:t>
      </w:r>
    </w:p>
    <w:p w14:paraId="10995413" w14:textId="77777777" w:rsidR="00510C9D" w:rsidRPr="0090295F" w:rsidRDefault="00510C9D" w:rsidP="00477237">
      <w:pPr>
        <w:jc w:val="left"/>
      </w:pPr>
    </w:p>
    <w:sectPr w:rsidR="00510C9D" w:rsidRPr="0090295F" w:rsidSect="00BB1A2D">
      <w:footerReference w:type="default" r:id="rId9"/>
      <w:pgSz w:w="11906" w:h="16838" w:code="9"/>
      <w:pgMar w:top="1418" w:right="1134" w:bottom="680" w:left="992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EF8BF" w14:textId="77777777" w:rsidR="00D04D8D" w:rsidRDefault="00D04D8D" w:rsidP="00111789">
      <w:r>
        <w:separator/>
      </w:r>
    </w:p>
  </w:endnote>
  <w:endnote w:type="continuationSeparator" w:id="0">
    <w:p w14:paraId="712FF287" w14:textId="77777777" w:rsidR="00D04D8D" w:rsidRDefault="00D04D8D" w:rsidP="0011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1557214"/>
      <w:docPartObj>
        <w:docPartGallery w:val="Page Numbers (Bottom of Page)"/>
        <w:docPartUnique/>
      </w:docPartObj>
    </w:sdtPr>
    <w:sdtContent>
      <w:p w14:paraId="68E4CF01" w14:textId="77777777" w:rsidR="00865292" w:rsidRDefault="008652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D0D" w:rsidRPr="00FD4D0D">
          <w:rPr>
            <w:noProof/>
            <w:lang w:val="ja-JP"/>
          </w:rPr>
          <w:t>12</w:t>
        </w:r>
        <w:r>
          <w:fldChar w:fldCharType="end"/>
        </w:r>
      </w:p>
    </w:sdtContent>
  </w:sdt>
  <w:p w14:paraId="2CE639CC" w14:textId="77777777" w:rsidR="00865292" w:rsidRDefault="00865292" w:rsidP="0026651B">
    <w:pPr>
      <w:pStyle w:val="a6"/>
      <w:ind w:firstLineChars="2025" w:firstLine="425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1CCF9" w14:textId="77777777" w:rsidR="00D04D8D" w:rsidRDefault="00D04D8D" w:rsidP="00111789">
      <w:r>
        <w:separator/>
      </w:r>
    </w:p>
  </w:footnote>
  <w:footnote w:type="continuationSeparator" w:id="0">
    <w:p w14:paraId="209F91C0" w14:textId="77777777" w:rsidR="00D04D8D" w:rsidRDefault="00D04D8D" w:rsidP="0011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5F"/>
    <w:rsid w:val="00066D56"/>
    <w:rsid w:val="0009004A"/>
    <w:rsid w:val="000A388B"/>
    <w:rsid w:val="000C0B6C"/>
    <w:rsid w:val="000C1F94"/>
    <w:rsid w:val="000F3D08"/>
    <w:rsid w:val="00111789"/>
    <w:rsid w:val="00117F94"/>
    <w:rsid w:val="001279C5"/>
    <w:rsid w:val="00131858"/>
    <w:rsid w:val="001405DF"/>
    <w:rsid w:val="00182974"/>
    <w:rsid w:val="0018794C"/>
    <w:rsid w:val="00197774"/>
    <w:rsid w:val="001F375C"/>
    <w:rsid w:val="001F69A0"/>
    <w:rsid w:val="0026651B"/>
    <w:rsid w:val="00296C1B"/>
    <w:rsid w:val="002B1511"/>
    <w:rsid w:val="002F5770"/>
    <w:rsid w:val="00352880"/>
    <w:rsid w:val="00386352"/>
    <w:rsid w:val="003A04E5"/>
    <w:rsid w:val="004559D7"/>
    <w:rsid w:val="00472536"/>
    <w:rsid w:val="00475AFC"/>
    <w:rsid w:val="00477237"/>
    <w:rsid w:val="00510C9D"/>
    <w:rsid w:val="0051444D"/>
    <w:rsid w:val="0057692A"/>
    <w:rsid w:val="00594294"/>
    <w:rsid w:val="005C7D6E"/>
    <w:rsid w:val="005F5B0A"/>
    <w:rsid w:val="00616D07"/>
    <w:rsid w:val="00626230"/>
    <w:rsid w:val="0063724F"/>
    <w:rsid w:val="00662315"/>
    <w:rsid w:val="0069330A"/>
    <w:rsid w:val="006B2434"/>
    <w:rsid w:val="006E3351"/>
    <w:rsid w:val="007E5B3F"/>
    <w:rsid w:val="0082406A"/>
    <w:rsid w:val="00865292"/>
    <w:rsid w:val="008D1634"/>
    <w:rsid w:val="0090295F"/>
    <w:rsid w:val="00924BE6"/>
    <w:rsid w:val="00937A19"/>
    <w:rsid w:val="009751C7"/>
    <w:rsid w:val="00996694"/>
    <w:rsid w:val="00A11A73"/>
    <w:rsid w:val="00A51A17"/>
    <w:rsid w:val="00A66512"/>
    <w:rsid w:val="00AC54F0"/>
    <w:rsid w:val="00AC707C"/>
    <w:rsid w:val="00AE2047"/>
    <w:rsid w:val="00B01752"/>
    <w:rsid w:val="00B33CB7"/>
    <w:rsid w:val="00B96C4C"/>
    <w:rsid w:val="00BB1A2D"/>
    <w:rsid w:val="00C30093"/>
    <w:rsid w:val="00C4175C"/>
    <w:rsid w:val="00CE2EA0"/>
    <w:rsid w:val="00D02883"/>
    <w:rsid w:val="00D04D8D"/>
    <w:rsid w:val="00D4359F"/>
    <w:rsid w:val="00D97E28"/>
    <w:rsid w:val="00DB7959"/>
    <w:rsid w:val="00DE4A11"/>
    <w:rsid w:val="00E553B2"/>
    <w:rsid w:val="00E76A0F"/>
    <w:rsid w:val="00EC2C81"/>
    <w:rsid w:val="00ED1F94"/>
    <w:rsid w:val="00EE3128"/>
    <w:rsid w:val="00FB56E1"/>
    <w:rsid w:val="00FD4D0D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810A0"/>
  <w15:docId w15:val="{E15783CA-AFF6-4A1C-87C4-486A59DF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90295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1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89"/>
  </w:style>
  <w:style w:type="paragraph" w:styleId="a6">
    <w:name w:val="footer"/>
    <w:basedOn w:val="a"/>
    <w:link w:val="a7"/>
    <w:uiPriority w:val="99"/>
    <w:unhideWhenUsed/>
    <w:rsid w:val="00111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89"/>
  </w:style>
  <w:style w:type="paragraph" w:styleId="a8">
    <w:name w:val="Balloon Text"/>
    <w:basedOn w:val="a"/>
    <w:link w:val="a9"/>
    <w:uiPriority w:val="99"/>
    <w:semiHidden/>
    <w:unhideWhenUsed/>
    <w:rsid w:val="00090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0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94294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17F94"/>
    <w:pPr>
      <w:jc w:val="center"/>
    </w:pPr>
  </w:style>
  <w:style w:type="character" w:customStyle="1" w:styleId="ac">
    <w:name w:val="記 (文字)"/>
    <w:basedOn w:val="a0"/>
    <w:link w:val="ab"/>
    <w:uiPriority w:val="99"/>
    <w:rsid w:val="00117F94"/>
  </w:style>
  <w:style w:type="paragraph" w:styleId="ad">
    <w:name w:val="Closing"/>
    <w:basedOn w:val="a"/>
    <w:link w:val="ae"/>
    <w:uiPriority w:val="99"/>
    <w:unhideWhenUsed/>
    <w:rsid w:val="00117F94"/>
    <w:pPr>
      <w:jc w:val="right"/>
    </w:pPr>
  </w:style>
  <w:style w:type="character" w:customStyle="1" w:styleId="ae">
    <w:name w:val="結語 (文字)"/>
    <w:basedOn w:val="a0"/>
    <w:link w:val="ad"/>
    <w:uiPriority w:val="99"/>
    <w:rsid w:val="00117F94"/>
  </w:style>
  <w:style w:type="character" w:styleId="af">
    <w:name w:val="Unresolved Mention"/>
    <w:basedOn w:val="a0"/>
    <w:uiPriority w:val="99"/>
    <w:semiHidden/>
    <w:unhideWhenUsed/>
    <w:rsid w:val="00A66512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0C1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@saitama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539D-82E3-4A76-A020-5CE8F400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事務局2</dc:creator>
  <cp:keywords/>
  <dc:description/>
  <cp:lastModifiedBy>澤田 昌美</cp:lastModifiedBy>
  <cp:revision>11</cp:revision>
  <cp:lastPrinted>2024-05-01T01:31:00Z</cp:lastPrinted>
  <dcterms:created xsi:type="dcterms:W3CDTF">2024-09-27T00:40:00Z</dcterms:created>
  <dcterms:modified xsi:type="dcterms:W3CDTF">2025-06-30T02:51:00Z</dcterms:modified>
</cp:coreProperties>
</file>