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53B5CC2D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5CFA974E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711D8" w:rsidRPr="00E711D8">
        <w:rPr>
          <w:rFonts w:asciiTheme="majorEastAsia" w:eastAsiaTheme="majorEastAsia" w:hAnsiTheme="majorEastAsia" w:hint="eastAsia"/>
          <w:sz w:val="24"/>
          <w:szCs w:val="30"/>
        </w:rPr>
        <w:t>令和７年度台湾市場からのインバウンド誘客強化事業業務委託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621B0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4EA64947" w:rsidR="00050014" w:rsidRPr="00085853" w:rsidRDefault="00E711D8" w:rsidP="00FF1948">
      <w:pPr>
        <w:jc w:val="left"/>
        <w:rPr>
          <w:rFonts w:asciiTheme="majorEastAsia" w:eastAsiaTheme="majorEastAsia" w:hAnsiTheme="majorEastAsia"/>
          <w:sz w:val="24"/>
        </w:rPr>
      </w:pPr>
      <w:r w:rsidRPr="00E711D8">
        <w:rPr>
          <w:rFonts w:asciiTheme="majorEastAsia" w:eastAsiaTheme="majorEastAsia" w:hAnsiTheme="majorEastAsia" w:hint="eastAsia"/>
          <w:sz w:val="24"/>
        </w:rPr>
        <w:t>令和７年度台湾市場からのインバウンド誘客強化事業業務委託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4DECF893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E711D8">
        <w:rPr>
          <w:rFonts w:asciiTheme="majorEastAsia" w:eastAsiaTheme="majorEastAsia" w:hAnsiTheme="majorEastAsia" w:hint="eastAsia"/>
          <w:sz w:val="24"/>
        </w:rPr>
        <w:t>3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E711D8">
        <w:rPr>
          <w:rFonts w:asciiTheme="majorEastAsia" w:eastAsiaTheme="majorEastAsia" w:hAnsiTheme="majorEastAsia" w:hint="eastAsia"/>
          <w:sz w:val="24"/>
        </w:rPr>
        <w:t>14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D951C3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B396" w14:textId="77777777" w:rsidR="00700DA0" w:rsidRDefault="00700DA0" w:rsidP="004F722F">
      <w:r>
        <w:separator/>
      </w:r>
    </w:p>
  </w:endnote>
  <w:endnote w:type="continuationSeparator" w:id="0">
    <w:p w14:paraId="6ECD2791" w14:textId="77777777" w:rsidR="00700DA0" w:rsidRDefault="00700DA0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270B" w14:textId="77777777" w:rsidR="00700DA0" w:rsidRDefault="00700DA0" w:rsidP="004F722F">
      <w:r>
        <w:separator/>
      </w:r>
    </w:p>
  </w:footnote>
  <w:footnote w:type="continuationSeparator" w:id="0">
    <w:p w14:paraId="0DAB2836" w14:textId="77777777" w:rsidR="00700DA0" w:rsidRDefault="00700DA0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83BD4"/>
    <w:rsid w:val="0059672D"/>
    <w:rsid w:val="005B1279"/>
    <w:rsid w:val="005C6BA5"/>
    <w:rsid w:val="005D6BF1"/>
    <w:rsid w:val="005F12AA"/>
    <w:rsid w:val="00681131"/>
    <w:rsid w:val="006A08F2"/>
    <w:rsid w:val="00700DA0"/>
    <w:rsid w:val="0073729D"/>
    <w:rsid w:val="00757C5A"/>
    <w:rsid w:val="00773EF9"/>
    <w:rsid w:val="00787785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77B20"/>
    <w:rsid w:val="00AA7F30"/>
    <w:rsid w:val="00AB0036"/>
    <w:rsid w:val="00AB0112"/>
    <w:rsid w:val="00AC1F53"/>
    <w:rsid w:val="00AD7333"/>
    <w:rsid w:val="00B36680"/>
    <w:rsid w:val="00B61F0A"/>
    <w:rsid w:val="00B7047F"/>
    <w:rsid w:val="00B8213D"/>
    <w:rsid w:val="00BA02F1"/>
    <w:rsid w:val="00C210DF"/>
    <w:rsid w:val="00C77B10"/>
    <w:rsid w:val="00CE3522"/>
    <w:rsid w:val="00D03397"/>
    <w:rsid w:val="00D26522"/>
    <w:rsid w:val="00D30E60"/>
    <w:rsid w:val="00D4761E"/>
    <w:rsid w:val="00D73515"/>
    <w:rsid w:val="00D91B09"/>
    <w:rsid w:val="00D951C3"/>
    <w:rsid w:val="00E002AB"/>
    <w:rsid w:val="00E23DD2"/>
    <w:rsid w:val="00E311AB"/>
    <w:rsid w:val="00E36B32"/>
    <w:rsid w:val="00E44889"/>
    <w:rsid w:val="00E711D8"/>
    <w:rsid w:val="00EB27B2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14</cp:revision>
  <dcterms:created xsi:type="dcterms:W3CDTF">2023-07-11T02:25:00Z</dcterms:created>
  <dcterms:modified xsi:type="dcterms:W3CDTF">2025-03-03T02:42:00Z</dcterms:modified>
</cp:coreProperties>
</file>